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96" w:rsidRPr="00F84796" w:rsidRDefault="00F84796" w:rsidP="00F84796">
      <w:pPr>
        <w:shd w:val="clear" w:color="auto" w:fill="FFFFFF"/>
        <w:spacing w:after="75" w:line="253" w:lineRule="atLeast"/>
        <w:jc w:val="center"/>
        <w:rPr>
          <w:rFonts w:ascii="Times New Roman" w:eastAsia="Times New Roman" w:hAnsi="Times New Roman" w:cs="Times New Roman"/>
          <w:b/>
          <w:bCs/>
          <w:color w:val="2E74B5"/>
          <w:sz w:val="28"/>
          <w:szCs w:val="28"/>
          <w:lang w:eastAsia="ru-RU"/>
        </w:rPr>
      </w:pPr>
      <w:r w:rsidRPr="00F84796">
        <w:rPr>
          <w:rFonts w:ascii="Times New Roman" w:eastAsia="Times New Roman" w:hAnsi="Times New Roman" w:cs="Times New Roman"/>
          <w:b/>
          <w:bCs/>
          <w:color w:val="2E74B5"/>
          <w:sz w:val="28"/>
          <w:szCs w:val="28"/>
          <w:lang w:eastAsia="ru-RU"/>
        </w:rPr>
        <w:t>Родительское собрание на тему</w:t>
      </w:r>
    </w:p>
    <w:p w:rsidR="00F84796" w:rsidRPr="00F84796" w:rsidRDefault="00F84796" w:rsidP="00F84796">
      <w:pPr>
        <w:shd w:val="clear" w:color="auto" w:fill="FFFFFF"/>
        <w:spacing w:after="75" w:line="253" w:lineRule="atLeast"/>
        <w:jc w:val="center"/>
        <w:rPr>
          <w:rFonts w:ascii="Times New Roman" w:eastAsia="Times New Roman" w:hAnsi="Times New Roman" w:cs="Times New Roman"/>
          <w:b/>
          <w:bCs/>
          <w:color w:val="2E74B5"/>
          <w:sz w:val="28"/>
          <w:szCs w:val="28"/>
          <w:lang w:eastAsia="ru-RU"/>
        </w:rPr>
      </w:pPr>
      <w:r w:rsidRPr="00F84796">
        <w:rPr>
          <w:rFonts w:ascii="Times New Roman" w:eastAsia="Times New Roman" w:hAnsi="Times New Roman" w:cs="Times New Roman"/>
          <w:b/>
          <w:bCs/>
          <w:color w:val="2E74B5"/>
          <w:sz w:val="28"/>
          <w:szCs w:val="28"/>
          <w:lang w:eastAsia="ru-RU"/>
        </w:rPr>
        <w:t>«Формирование здорового образа жизни у дошкольников»</w:t>
      </w:r>
    </w:p>
    <w:p w:rsidR="00732093" w:rsidRPr="00F84796" w:rsidRDefault="00732093" w:rsidP="00732093">
      <w:pPr>
        <w:shd w:val="clear" w:color="auto" w:fill="FFFFFF"/>
        <w:spacing w:after="75" w:line="253"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b/>
          <w:bCs/>
          <w:color w:val="2E74B5"/>
          <w:sz w:val="28"/>
          <w:szCs w:val="28"/>
          <w:lang w:eastAsia="ru-RU"/>
        </w:rPr>
        <w:t>Цель:</w:t>
      </w:r>
    </w:p>
    <w:p w:rsidR="00732093" w:rsidRPr="00F84796" w:rsidRDefault="00732093" w:rsidP="00732093">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Познакомить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732093" w:rsidRPr="00F84796" w:rsidRDefault="00732093" w:rsidP="00732093">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 xml:space="preserve">Формирование у родителей мотивации здорового образа жизни, ответственности за свое здоровье и здоровье своих детей, повышение мастерства родителей по </w:t>
      </w:r>
      <w:proofErr w:type="gramStart"/>
      <w:r w:rsidRPr="00F84796">
        <w:rPr>
          <w:rFonts w:ascii="Times New Roman" w:eastAsia="Times New Roman" w:hAnsi="Times New Roman" w:cs="Times New Roman"/>
          <w:color w:val="000000"/>
          <w:sz w:val="28"/>
          <w:szCs w:val="28"/>
          <w:lang w:eastAsia="ru-RU"/>
        </w:rPr>
        <w:t>использованию</w:t>
      </w:r>
      <w:r w:rsidR="007C7F7D" w:rsidRPr="00F84796">
        <w:rPr>
          <w:rFonts w:ascii="Times New Roman" w:eastAsia="Times New Roman" w:hAnsi="Times New Roman" w:cs="Times New Roman"/>
          <w:color w:val="000000"/>
          <w:sz w:val="28"/>
          <w:szCs w:val="28"/>
          <w:lang w:eastAsia="ru-RU"/>
        </w:rPr>
        <w:t xml:space="preserve">  </w:t>
      </w:r>
      <w:hyperlink r:id="rId5" w:history="1">
        <w:proofErr w:type="spellStart"/>
        <w:r w:rsidRPr="00F84796">
          <w:rPr>
            <w:rFonts w:ascii="Times New Roman" w:eastAsia="Times New Roman" w:hAnsi="Times New Roman" w:cs="Times New Roman"/>
            <w:sz w:val="28"/>
            <w:szCs w:val="28"/>
            <w:u w:val="single"/>
            <w:bdr w:val="none" w:sz="0" w:space="0" w:color="auto" w:frame="1"/>
            <w:lang w:eastAsia="ru-RU"/>
          </w:rPr>
          <w:t>здоровьесберегающих</w:t>
        </w:r>
        <w:proofErr w:type="spellEnd"/>
        <w:proofErr w:type="gramEnd"/>
        <w:r w:rsidRPr="00F84796">
          <w:rPr>
            <w:rFonts w:ascii="Times New Roman" w:eastAsia="Times New Roman" w:hAnsi="Times New Roman" w:cs="Times New Roman"/>
            <w:sz w:val="28"/>
            <w:szCs w:val="28"/>
            <w:u w:val="single"/>
            <w:bdr w:val="none" w:sz="0" w:space="0" w:color="auto" w:frame="1"/>
            <w:lang w:eastAsia="ru-RU"/>
          </w:rPr>
          <w:t xml:space="preserve"> технологий</w:t>
        </w:r>
      </w:hyperlink>
      <w:r w:rsidRPr="00F84796">
        <w:rPr>
          <w:rFonts w:ascii="Times New Roman" w:eastAsia="Times New Roman" w:hAnsi="Times New Roman" w:cs="Times New Roman"/>
          <w:color w:val="000000"/>
          <w:sz w:val="28"/>
          <w:szCs w:val="28"/>
          <w:lang w:eastAsia="ru-RU"/>
        </w:rPr>
        <w:t> в домашних условиях.</w:t>
      </w:r>
    </w:p>
    <w:p w:rsidR="00732093" w:rsidRPr="00F84796" w:rsidRDefault="00732093" w:rsidP="00732093">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Развивать чувство единства, сплоченности.</w:t>
      </w:r>
    </w:p>
    <w:p w:rsidR="00732093" w:rsidRPr="00F84796" w:rsidRDefault="00732093" w:rsidP="00732093">
      <w:pPr>
        <w:shd w:val="clear" w:color="auto" w:fill="FFFFFF"/>
        <w:spacing w:after="75" w:line="253"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b/>
          <w:bCs/>
          <w:color w:val="2E74B5"/>
          <w:sz w:val="28"/>
          <w:szCs w:val="28"/>
          <w:lang w:eastAsia="ru-RU"/>
        </w:rPr>
        <w:t>Форма проведения:</w:t>
      </w:r>
      <w:r w:rsidR="00F84796">
        <w:rPr>
          <w:rFonts w:ascii="Times New Roman" w:eastAsia="Times New Roman" w:hAnsi="Times New Roman" w:cs="Times New Roman"/>
          <w:b/>
          <w:bCs/>
          <w:color w:val="2E74B5"/>
          <w:sz w:val="28"/>
          <w:szCs w:val="28"/>
          <w:lang w:eastAsia="ru-RU"/>
        </w:rPr>
        <w:t xml:space="preserve"> </w:t>
      </w:r>
      <w:r w:rsidRPr="00F84796">
        <w:rPr>
          <w:rFonts w:ascii="Times New Roman" w:eastAsia="Times New Roman" w:hAnsi="Times New Roman" w:cs="Times New Roman"/>
          <w:color w:val="000000"/>
          <w:sz w:val="28"/>
          <w:szCs w:val="28"/>
          <w:lang w:eastAsia="ru-RU"/>
        </w:rPr>
        <w:t>семинар-практикум.</w:t>
      </w:r>
    </w:p>
    <w:p w:rsidR="00732093" w:rsidRPr="00F84796" w:rsidRDefault="00732093" w:rsidP="00732093">
      <w:pPr>
        <w:shd w:val="clear" w:color="auto" w:fill="FFFFFF"/>
        <w:spacing w:after="75" w:line="253"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b/>
          <w:bCs/>
          <w:color w:val="2E74B5"/>
          <w:sz w:val="28"/>
          <w:szCs w:val="28"/>
          <w:lang w:eastAsia="ru-RU"/>
        </w:rPr>
        <w:t>Участники:</w:t>
      </w:r>
    </w:p>
    <w:p w:rsidR="00732093" w:rsidRPr="00F84796" w:rsidRDefault="00732093" w:rsidP="00732093">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родители,</w:t>
      </w:r>
    </w:p>
    <w:p w:rsidR="00732093" w:rsidRPr="00F84796" w:rsidRDefault="00732093" w:rsidP="00732093">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воспитатели,</w:t>
      </w:r>
    </w:p>
    <w:p w:rsidR="00732093" w:rsidRPr="00F84796" w:rsidRDefault="00F84796" w:rsidP="00732093">
      <w:pPr>
        <w:numPr>
          <w:ilvl w:val="0"/>
          <w:numId w:val="2"/>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средней</w:t>
      </w:r>
      <w:r w:rsidR="00732093" w:rsidRPr="00F84796">
        <w:rPr>
          <w:rFonts w:ascii="Times New Roman" w:eastAsia="Times New Roman" w:hAnsi="Times New Roman" w:cs="Times New Roman"/>
          <w:color w:val="000000"/>
          <w:sz w:val="28"/>
          <w:szCs w:val="28"/>
          <w:lang w:eastAsia="ru-RU"/>
        </w:rPr>
        <w:t xml:space="preserve"> группы детского сада.</w:t>
      </w:r>
    </w:p>
    <w:p w:rsidR="00732093" w:rsidRPr="00F84796" w:rsidRDefault="00732093" w:rsidP="00732093">
      <w:pPr>
        <w:shd w:val="clear" w:color="auto" w:fill="FFFFFF"/>
        <w:spacing w:after="75" w:line="253"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b/>
          <w:bCs/>
          <w:color w:val="2E74B5"/>
          <w:sz w:val="28"/>
          <w:szCs w:val="28"/>
          <w:lang w:eastAsia="ru-RU"/>
        </w:rPr>
        <w:t>Предварительная работа.</w:t>
      </w:r>
    </w:p>
    <w:p w:rsidR="00732093" w:rsidRPr="00F84796" w:rsidRDefault="00732093" w:rsidP="00732093">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Изготовление красочных пригласительных для родителей. Вручение пригласительных билетов родителям.</w:t>
      </w:r>
    </w:p>
    <w:p w:rsidR="00732093" w:rsidRPr="00F84796" w:rsidRDefault="00732093" w:rsidP="00732093">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Изготовлен</w:t>
      </w:r>
      <w:r w:rsidR="0058218A">
        <w:rPr>
          <w:rFonts w:ascii="Times New Roman" w:eastAsia="Times New Roman" w:hAnsi="Times New Roman" w:cs="Times New Roman"/>
          <w:color w:val="000000"/>
          <w:sz w:val="28"/>
          <w:szCs w:val="28"/>
          <w:lang w:eastAsia="ru-RU"/>
        </w:rPr>
        <w:t>ие папки-передвижки «Упражнения для коррекции плоскостопия у детей</w:t>
      </w:r>
      <w:r w:rsidRPr="00F84796">
        <w:rPr>
          <w:rFonts w:ascii="Times New Roman" w:eastAsia="Times New Roman" w:hAnsi="Times New Roman" w:cs="Times New Roman"/>
          <w:color w:val="000000"/>
          <w:sz w:val="28"/>
          <w:szCs w:val="28"/>
          <w:lang w:eastAsia="ru-RU"/>
        </w:rPr>
        <w:t>».</w:t>
      </w:r>
    </w:p>
    <w:p w:rsidR="00732093" w:rsidRPr="00F84796" w:rsidRDefault="00732093" w:rsidP="00732093">
      <w:pPr>
        <w:numPr>
          <w:ilvl w:val="0"/>
          <w:numId w:val="3"/>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Создание презентации для сопровождения выступления.</w:t>
      </w:r>
    </w:p>
    <w:p w:rsidR="00732093" w:rsidRPr="00F84796" w:rsidRDefault="00732093" w:rsidP="00732093">
      <w:pPr>
        <w:shd w:val="clear" w:color="auto" w:fill="FFFFFF"/>
        <w:spacing w:after="75" w:line="253"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b/>
          <w:bCs/>
          <w:color w:val="2E74B5"/>
          <w:sz w:val="28"/>
          <w:szCs w:val="28"/>
          <w:lang w:eastAsia="ru-RU"/>
        </w:rPr>
        <w:t>План проведения</w:t>
      </w:r>
    </w:p>
    <w:p w:rsidR="00732093" w:rsidRPr="00F84796" w:rsidRDefault="00732093" w:rsidP="00732093">
      <w:pPr>
        <w:numPr>
          <w:ilvl w:val="0"/>
          <w:numId w:val="4"/>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Организационный момент - вступительное слово.</w:t>
      </w:r>
    </w:p>
    <w:p w:rsidR="008814D9" w:rsidRDefault="00732093" w:rsidP="000A3705">
      <w:pPr>
        <w:numPr>
          <w:ilvl w:val="0"/>
          <w:numId w:val="4"/>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8814D9">
        <w:rPr>
          <w:rFonts w:ascii="Times New Roman" w:eastAsia="Times New Roman" w:hAnsi="Times New Roman" w:cs="Times New Roman"/>
          <w:color w:val="000000"/>
          <w:sz w:val="28"/>
          <w:szCs w:val="28"/>
          <w:lang w:eastAsia="ru-RU"/>
        </w:rPr>
        <w:t xml:space="preserve">Работа по теме – открытый показ </w:t>
      </w:r>
      <w:r w:rsidR="008814D9">
        <w:rPr>
          <w:rFonts w:ascii="Times New Roman" w:eastAsia="Times New Roman" w:hAnsi="Times New Roman" w:cs="Times New Roman"/>
          <w:color w:val="000000"/>
          <w:sz w:val="28"/>
          <w:szCs w:val="28"/>
          <w:lang w:eastAsia="ru-RU"/>
        </w:rPr>
        <w:t>НОД по двигательной активности.</w:t>
      </w:r>
    </w:p>
    <w:p w:rsidR="00732093" w:rsidRPr="008814D9" w:rsidRDefault="00732093" w:rsidP="000A3705">
      <w:pPr>
        <w:numPr>
          <w:ilvl w:val="0"/>
          <w:numId w:val="4"/>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8814D9">
        <w:rPr>
          <w:rFonts w:ascii="Times New Roman" w:eastAsia="Times New Roman" w:hAnsi="Times New Roman" w:cs="Times New Roman"/>
          <w:color w:val="000000"/>
          <w:sz w:val="28"/>
          <w:szCs w:val="28"/>
          <w:lang w:eastAsia="ru-RU"/>
        </w:rPr>
        <w:t>Познакомить родителей с мероприятиями, направленными на оздоровление детей в ДОУ.</w:t>
      </w:r>
    </w:p>
    <w:p w:rsidR="00732093" w:rsidRPr="00F84796" w:rsidRDefault="0058218A" w:rsidP="00732093">
      <w:pPr>
        <w:numPr>
          <w:ilvl w:val="0"/>
          <w:numId w:val="4"/>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Проведение </w:t>
      </w:r>
      <w:proofErr w:type="gramStart"/>
      <w:r>
        <w:rPr>
          <w:rFonts w:ascii="Times New Roman" w:eastAsia="Times New Roman" w:hAnsi="Times New Roman" w:cs="Times New Roman"/>
          <w:color w:val="000000"/>
          <w:sz w:val="28"/>
          <w:szCs w:val="28"/>
          <w:lang w:eastAsia="ru-RU"/>
        </w:rPr>
        <w:t>подвижных  игр</w:t>
      </w:r>
      <w:proofErr w:type="gramEnd"/>
      <w:r>
        <w:rPr>
          <w:rFonts w:ascii="Times New Roman" w:eastAsia="Times New Roman" w:hAnsi="Times New Roman" w:cs="Times New Roman"/>
          <w:color w:val="000000"/>
          <w:sz w:val="28"/>
          <w:szCs w:val="28"/>
          <w:lang w:eastAsia="ru-RU"/>
        </w:rPr>
        <w:t xml:space="preserve"> с родителями для коррекции плоскостопия.</w:t>
      </w:r>
    </w:p>
    <w:p w:rsidR="00732093" w:rsidRPr="00F84796" w:rsidRDefault="00732093" w:rsidP="00732093">
      <w:pPr>
        <w:numPr>
          <w:ilvl w:val="0"/>
          <w:numId w:val="4"/>
        </w:num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Итог собрания.</w:t>
      </w:r>
    </w:p>
    <w:p w:rsidR="00732093" w:rsidRPr="00F84796" w:rsidRDefault="00732093" w:rsidP="00732093">
      <w:pPr>
        <w:shd w:val="clear" w:color="auto" w:fill="FFFFFF"/>
        <w:spacing w:after="75" w:line="253" w:lineRule="atLeast"/>
        <w:jc w:val="center"/>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b/>
          <w:bCs/>
          <w:color w:val="000000"/>
          <w:sz w:val="28"/>
          <w:szCs w:val="28"/>
          <w:lang w:eastAsia="ru-RU"/>
        </w:rPr>
        <w:t>Родительское собрание</w:t>
      </w:r>
    </w:p>
    <w:p w:rsidR="00732093" w:rsidRPr="00F84796" w:rsidRDefault="00732093" w:rsidP="00732093">
      <w:pPr>
        <w:shd w:val="clear" w:color="auto" w:fill="FFFFFF"/>
        <w:spacing w:after="75" w:line="253" w:lineRule="atLeast"/>
        <w:jc w:val="center"/>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2E74B5"/>
          <w:sz w:val="28"/>
          <w:szCs w:val="28"/>
          <w:lang w:eastAsia="ru-RU"/>
        </w:rPr>
        <w:t>«Формирование основ здорового образа жизни у дошкольников».</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b/>
          <w:bCs/>
          <w:color w:val="000000"/>
          <w:sz w:val="28"/>
          <w:szCs w:val="28"/>
          <w:lang w:eastAsia="ru-RU"/>
        </w:rPr>
        <w:t>Ход собрания</w:t>
      </w:r>
    </w:p>
    <w:p w:rsidR="00732093" w:rsidRPr="00487EAA" w:rsidRDefault="00732093" w:rsidP="00732093">
      <w:pPr>
        <w:shd w:val="clear" w:color="auto" w:fill="FFFFFF"/>
        <w:spacing w:after="75" w:line="270" w:lineRule="atLeast"/>
        <w:jc w:val="both"/>
        <w:rPr>
          <w:rFonts w:ascii="Times New Roman" w:eastAsia="Times New Roman" w:hAnsi="Times New Roman" w:cs="Times New Roman"/>
          <w:sz w:val="28"/>
          <w:szCs w:val="28"/>
          <w:lang w:eastAsia="ru-RU"/>
        </w:rPr>
      </w:pPr>
      <w:r w:rsidRPr="00487EAA">
        <w:rPr>
          <w:rFonts w:ascii="Times New Roman" w:eastAsia="Times New Roman" w:hAnsi="Times New Roman" w:cs="Times New Roman"/>
          <w:b/>
          <w:bCs/>
          <w:color w:val="FF0000"/>
          <w:sz w:val="28"/>
          <w:szCs w:val="28"/>
          <w:lang w:eastAsia="ru-RU"/>
        </w:rPr>
        <w:t>I. Организационный момент</w:t>
      </w:r>
      <w:r w:rsidRPr="00487EAA">
        <w:rPr>
          <w:rFonts w:ascii="Times New Roman" w:eastAsia="Times New Roman" w:hAnsi="Times New Roman" w:cs="Times New Roman"/>
          <w:sz w:val="28"/>
          <w:szCs w:val="28"/>
          <w:lang w:eastAsia="ru-RU"/>
        </w:rPr>
        <w:t>- вступительное слово.</w:t>
      </w:r>
    </w:p>
    <w:p w:rsidR="00F84796" w:rsidRPr="00F84796" w:rsidRDefault="00F84796" w:rsidP="00732093">
      <w:pPr>
        <w:shd w:val="clear" w:color="auto" w:fill="FFFFFF"/>
        <w:spacing w:after="75" w:line="270" w:lineRule="atLeast"/>
        <w:jc w:val="both"/>
        <w:rPr>
          <w:rFonts w:ascii="Times New Roman" w:eastAsia="Times New Roman" w:hAnsi="Times New Roman" w:cs="Times New Roman"/>
          <w:sz w:val="28"/>
          <w:szCs w:val="28"/>
          <w:lang w:eastAsia="ru-RU"/>
        </w:rPr>
      </w:pPr>
      <w:r w:rsidRPr="00F84796">
        <w:rPr>
          <w:rFonts w:ascii="Times New Roman" w:eastAsia="Times New Roman" w:hAnsi="Times New Roman" w:cs="Times New Roman"/>
          <w:bCs/>
          <w:sz w:val="28"/>
          <w:szCs w:val="28"/>
          <w:lang w:eastAsia="ru-RU"/>
        </w:rPr>
        <w:t>Добрый вечер, уважаемые родители.</w:t>
      </w:r>
      <w:r>
        <w:rPr>
          <w:rFonts w:ascii="Times New Roman" w:eastAsia="Times New Roman" w:hAnsi="Times New Roman" w:cs="Times New Roman"/>
          <w:bCs/>
          <w:sz w:val="28"/>
          <w:szCs w:val="28"/>
          <w:lang w:eastAsia="ru-RU"/>
        </w:rPr>
        <w:t xml:space="preserve"> Сегодня мы собрались с вами, чтобы поговорить о самом важном. А о чём, вы мне скажите, поиграв в упражнение </w:t>
      </w:r>
      <w:r>
        <w:rPr>
          <w:rFonts w:ascii="Times New Roman" w:eastAsia="Times New Roman" w:hAnsi="Times New Roman" w:cs="Times New Roman"/>
          <w:bCs/>
          <w:sz w:val="28"/>
          <w:szCs w:val="28"/>
          <w:lang w:eastAsia="ru-RU"/>
        </w:rPr>
        <w:lastRenderedPageBreak/>
        <w:t>«Ассоциации». Передавая этот мяч, назовите свои ассоциации к слову «здоровье».</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Воспитатель:</w:t>
      </w:r>
      <w:r w:rsidR="00EF0484">
        <w:rPr>
          <w:rFonts w:ascii="Times New Roman" w:eastAsia="Times New Roman" w:hAnsi="Times New Roman" w:cs="Times New Roman"/>
          <w:color w:val="000000"/>
          <w:sz w:val="28"/>
          <w:szCs w:val="28"/>
          <w:lang w:eastAsia="ru-RU"/>
        </w:rPr>
        <w:t xml:space="preserve"> </w:t>
      </w:r>
      <w:r w:rsidR="00CB787F">
        <w:rPr>
          <w:rFonts w:ascii="Times New Roman" w:eastAsia="Times New Roman" w:hAnsi="Times New Roman" w:cs="Times New Roman"/>
          <w:color w:val="000000"/>
          <w:sz w:val="28"/>
          <w:szCs w:val="28"/>
          <w:lang w:eastAsia="ru-RU"/>
        </w:rPr>
        <w:t xml:space="preserve">Наша встреча посвящена здоровью. </w:t>
      </w:r>
      <w:r w:rsidRPr="00F84796">
        <w:rPr>
          <w:rFonts w:ascii="Times New Roman" w:eastAsia="Times New Roman" w:hAnsi="Times New Roman" w:cs="Times New Roman"/>
          <w:color w:val="000000"/>
          <w:sz w:val="28"/>
          <w:szCs w:val="28"/>
          <w:lang w:eastAsia="ru-RU"/>
        </w:rPr>
        <w:t xml:space="preserve"> Забота о </w:t>
      </w:r>
      <w:hyperlink r:id="rId6" w:history="1">
        <w:r w:rsidRPr="00F84796">
          <w:rPr>
            <w:rFonts w:ascii="Times New Roman" w:eastAsia="Times New Roman" w:hAnsi="Times New Roman" w:cs="Times New Roman"/>
            <w:color w:val="3361B9"/>
            <w:sz w:val="28"/>
            <w:szCs w:val="28"/>
            <w:u w:val="single"/>
            <w:bdr w:val="none" w:sz="0" w:space="0" w:color="auto" w:frame="1"/>
            <w:lang w:eastAsia="ru-RU"/>
          </w:rPr>
          <w:t>здоровье</w:t>
        </w:r>
      </w:hyperlink>
      <w:r w:rsidRPr="00F84796">
        <w:rPr>
          <w:rFonts w:ascii="Times New Roman" w:eastAsia="Times New Roman" w:hAnsi="Times New Roman" w:cs="Times New Roman"/>
          <w:color w:val="000000"/>
          <w:sz w:val="28"/>
          <w:szCs w:val="28"/>
          <w:lang w:eastAsia="ru-RU"/>
        </w:rPr>
        <w:t> ребенка стала занимать во всем мире приоритетные позиции. Забота о воспитании здорового ребенка является приоритетной в работе и нашего дошкольного учреждения.</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 xml:space="preserve">В дошкольном детстве закладывается фундамент здоровья ребенка, происходит его интенсивный рост и развитие, формируются основные движения, осанка, а </w:t>
      </w:r>
      <w:proofErr w:type="gramStart"/>
      <w:r w:rsidRPr="00F84796">
        <w:rPr>
          <w:rFonts w:ascii="Times New Roman" w:eastAsia="Times New Roman" w:hAnsi="Times New Roman" w:cs="Times New Roman"/>
          <w:color w:val="000000"/>
          <w:sz w:val="28"/>
          <w:szCs w:val="28"/>
          <w:lang w:eastAsia="ru-RU"/>
        </w:rPr>
        <w:t>так ж</w:t>
      </w:r>
      <w:r w:rsidR="00CB787F">
        <w:rPr>
          <w:rFonts w:ascii="Times New Roman" w:eastAsia="Times New Roman" w:hAnsi="Times New Roman" w:cs="Times New Roman"/>
          <w:color w:val="000000"/>
          <w:sz w:val="28"/>
          <w:szCs w:val="28"/>
          <w:lang w:eastAsia="ru-RU"/>
        </w:rPr>
        <w:t>е</w:t>
      </w:r>
      <w:proofErr w:type="gramEnd"/>
      <w:r w:rsidR="00CB787F">
        <w:rPr>
          <w:rFonts w:ascii="Times New Roman" w:eastAsia="Times New Roman" w:hAnsi="Times New Roman" w:cs="Times New Roman"/>
          <w:color w:val="000000"/>
          <w:sz w:val="28"/>
          <w:szCs w:val="28"/>
          <w:lang w:eastAsia="ru-RU"/>
        </w:rPr>
        <w:t xml:space="preserve"> необходимые навыки и привычки. П</w:t>
      </w:r>
      <w:r w:rsidRPr="00F84796">
        <w:rPr>
          <w:rFonts w:ascii="Times New Roman" w:eastAsia="Times New Roman" w:hAnsi="Times New Roman" w:cs="Times New Roman"/>
          <w:color w:val="000000"/>
          <w:sz w:val="28"/>
          <w:szCs w:val="28"/>
          <w:lang w:eastAsia="ru-RU"/>
        </w:rPr>
        <w:t>риобретаются базовые физические качества, вырабатываются черты характера, без которых невозможен здоровый образ жизни. Сегодня важно нам, взрослым, формировать и поддерживать интерес к оздоровлению, как самих себя, так и детей. Позвольте прочитать вам стихотворение.</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Болеет без конца ребёнок.</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Мать в панике, в слезах: и страх и грусть.</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 Ведь я его с пелёнок</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Всегда в тепле держать стремлюсь.</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В квартире окна даже летом</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Открыть боится – вдруг сквозняк,</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С ним то в больницу, то в аптеку,</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Лекарств и перечесть нельзя.</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Не мальчик, словом, а страданье.</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Вот так, порой, мы из детей</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Растим тепличное создание,</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А не бойцов – богатырей.</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b/>
          <w:bCs/>
          <w:color w:val="2E74B5"/>
          <w:sz w:val="28"/>
          <w:szCs w:val="28"/>
          <w:lang w:eastAsia="ru-RU"/>
        </w:rPr>
        <w:t xml:space="preserve">В. </w:t>
      </w:r>
      <w:proofErr w:type="gramStart"/>
      <w:r w:rsidRPr="00F84796">
        <w:rPr>
          <w:rFonts w:ascii="Times New Roman" w:eastAsia="Times New Roman" w:hAnsi="Times New Roman" w:cs="Times New Roman"/>
          <w:b/>
          <w:bCs/>
          <w:color w:val="2E74B5"/>
          <w:sz w:val="28"/>
          <w:szCs w:val="28"/>
          <w:lang w:eastAsia="ru-RU"/>
        </w:rPr>
        <w:t>Крестов  “</w:t>
      </w:r>
      <w:proofErr w:type="gramEnd"/>
      <w:r w:rsidRPr="00F84796">
        <w:rPr>
          <w:rFonts w:ascii="Times New Roman" w:eastAsia="Times New Roman" w:hAnsi="Times New Roman" w:cs="Times New Roman"/>
          <w:b/>
          <w:bCs/>
          <w:color w:val="2E74B5"/>
          <w:sz w:val="28"/>
          <w:szCs w:val="28"/>
          <w:lang w:eastAsia="ru-RU"/>
        </w:rPr>
        <w:t>Тепличное создание”</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Воспитатель: Здоровый, крепкий и развитый ребёнок. Как добиться этого? Что для этого делаем мы? </w:t>
      </w:r>
      <w:r w:rsidRPr="00F84796">
        <w:rPr>
          <w:rFonts w:ascii="Times New Roman" w:eastAsia="Times New Roman" w:hAnsi="Times New Roman" w:cs="Times New Roman"/>
          <w:b/>
          <w:bCs/>
          <w:color w:val="000000"/>
          <w:sz w:val="28"/>
          <w:szCs w:val="28"/>
          <w:lang w:eastAsia="ru-RU"/>
        </w:rPr>
        <w:t>Как укрепить здоровье детей</w:t>
      </w:r>
      <w:r w:rsidRPr="00F84796">
        <w:rPr>
          <w:rFonts w:ascii="Times New Roman" w:eastAsia="Times New Roman" w:hAnsi="Times New Roman" w:cs="Times New Roman"/>
          <w:color w:val="000000"/>
          <w:sz w:val="28"/>
          <w:szCs w:val="28"/>
          <w:lang w:eastAsia="ru-RU"/>
        </w:rPr>
        <w:t>, избежать болезней?</w:t>
      </w:r>
    </w:p>
    <w:p w:rsidR="00487EAA" w:rsidRPr="00487EAA" w:rsidRDefault="00732093" w:rsidP="00732093">
      <w:pPr>
        <w:shd w:val="clear" w:color="auto" w:fill="FFFFFF"/>
        <w:spacing w:after="75" w:line="270" w:lineRule="atLeast"/>
        <w:jc w:val="both"/>
        <w:rPr>
          <w:rFonts w:ascii="Times New Roman" w:eastAsia="Times New Roman" w:hAnsi="Times New Roman" w:cs="Times New Roman"/>
          <w:color w:val="FF0000"/>
          <w:sz w:val="28"/>
          <w:szCs w:val="28"/>
          <w:lang w:eastAsia="ru-RU"/>
        </w:rPr>
      </w:pPr>
      <w:r w:rsidRPr="00487EAA">
        <w:rPr>
          <w:rFonts w:ascii="Times New Roman" w:eastAsia="Times New Roman" w:hAnsi="Times New Roman" w:cs="Times New Roman"/>
          <w:color w:val="FF0000"/>
          <w:sz w:val="28"/>
          <w:szCs w:val="28"/>
          <w:lang w:eastAsia="ru-RU"/>
        </w:rPr>
        <w:t xml:space="preserve">II. </w:t>
      </w:r>
      <w:r w:rsidR="00487EAA" w:rsidRPr="00487EAA">
        <w:rPr>
          <w:rFonts w:ascii="Times New Roman" w:eastAsia="Times New Roman" w:hAnsi="Times New Roman" w:cs="Times New Roman"/>
          <w:color w:val="FF0000"/>
          <w:sz w:val="28"/>
          <w:szCs w:val="28"/>
          <w:lang w:eastAsia="ru-RU"/>
        </w:rPr>
        <w:t>О</w:t>
      </w:r>
      <w:r w:rsidRPr="00487EAA">
        <w:rPr>
          <w:rFonts w:ascii="Times New Roman" w:eastAsia="Times New Roman" w:hAnsi="Times New Roman" w:cs="Times New Roman"/>
          <w:color w:val="FF0000"/>
          <w:sz w:val="28"/>
          <w:szCs w:val="28"/>
          <w:lang w:eastAsia="ru-RU"/>
        </w:rPr>
        <w:t>т</w:t>
      </w:r>
      <w:r w:rsidR="00EF0484" w:rsidRPr="00487EAA">
        <w:rPr>
          <w:rFonts w:ascii="Times New Roman" w:eastAsia="Times New Roman" w:hAnsi="Times New Roman" w:cs="Times New Roman"/>
          <w:color w:val="FF0000"/>
          <w:sz w:val="28"/>
          <w:szCs w:val="28"/>
          <w:lang w:eastAsia="ru-RU"/>
        </w:rPr>
        <w:t xml:space="preserve">крытый показ фрагмента физкультурного занятия. </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В зале появляются дети в спортивной форме, выстраиваются полукругом. Раздается стук в дверь – входит Незнайка (ребенок) с шерстяным шарфом на шее, в шапке, с носовым платком в руке.</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Воспитатель и дети: Здравствуй, Незнайка!</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Незнайка (простуженным голосом). Здравствуйте!</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Воспитатель: А почему ты так одет?</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Незнайка (чихая)</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У меня печальный вид.</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Голова моя болит,</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Я чихаю, я охрип…</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lastRenderedPageBreak/>
        <w:t>Воспитатель: Что такое?</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Незнайка: Это грипп.</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Воспитатель: Гр</w:t>
      </w:r>
      <w:r w:rsidR="00EF0484">
        <w:rPr>
          <w:rFonts w:ascii="Times New Roman" w:eastAsia="Times New Roman" w:hAnsi="Times New Roman" w:cs="Times New Roman"/>
          <w:color w:val="000000"/>
          <w:sz w:val="28"/>
          <w:szCs w:val="28"/>
          <w:lang w:eastAsia="ru-RU"/>
        </w:rPr>
        <w:t>ипп? А вот наши дети не болеют, потому что занимаются физкультурой.</w:t>
      </w:r>
      <w:r w:rsidR="00852939">
        <w:rPr>
          <w:rFonts w:ascii="Times New Roman" w:eastAsia="Times New Roman" w:hAnsi="Times New Roman" w:cs="Times New Roman"/>
          <w:color w:val="000000"/>
          <w:sz w:val="28"/>
          <w:szCs w:val="28"/>
          <w:lang w:eastAsia="ru-RU"/>
        </w:rPr>
        <w:t xml:space="preserve"> (Показ фрагмента физкультурного занятия.)</w:t>
      </w:r>
    </w:p>
    <w:p w:rsidR="00487EAA"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III. Воспитатель: А теперь я предлагаю вам обратить внимание на</w:t>
      </w:r>
      <w:r w:rsidR="00487EAA">
        <w:rPr>
          <w:rFonts w:ascii="Times New Roman" w:eastAsia="Times New Roman" w:hAnsi="Times New Roman" w:cs="Times New Roman"/>
          <w:color w:val="000000"/>
          <w:sz w:val="28"/>
          <w:szCs w:val="28"/>
          <w:lang w:eastAsia="ru-RU"/>
        </w:rPr>
        <w:t xml:space="preserve"> экран</w:t>
      </w:r>
    </w:p>
    <w:p w:rsidR="00487EAA" w:rsidRDefault="004655A0" w:rsidP="00732093">
      <w:pPr>
        <w:shd w:val="clear" w:color="auto" w:fill="FFFFFF"/>
        <w:spacing w:after="75" w:line="270" w:lineRule="atLeast"/>
        <w:jc w:val="both"/>
        <w:rPr>
          <w:rFonts w:ascii="Times New Roman" w:eastAsia="Times New Roman" w:hAnsi="Times New Roman" w:cs="Times New Roman"/>
          <w:color w:val="FF0000"/>
          <w:sz w:val="28"/>
          <w:szCs w:val="28"/>
          <w:lang w:eastAsia="ru-RU"/>
        </w:rPr>
      </w:pPr>
      <w:r w:rsidRPr="00487EAA">
        <w:rPr>
          <w:rFonts w:ascii="Times New Roman" w:eastAsia="Times New Roman" w:hAnsi="Times New Roman" w:cs="Times New Roman"/>
          <w:color w:val="FF0000"/>
          <w:sz w:val="28"/>
          <w:szCs w:val="28"/>
          <w:lang w:eastAsia="ru-RU"/>
        </w:rPr>
        <w:t>Презентация «Факторы, обеспечивающие здоровье ребёнка</w:t>
      </w:r>
      <w:r w:rsidR="00487EAA">
        <w:rPr>
          <w:rFonts w:ascii="Times New Roman" w:eastAsia="Times New Roman" w:hAnsi="Times New Roman" w:cs="Times New Roman"/>
          <w:color w:val="FF0000"/>
          <w:sz w:val="28"/>
          <w:szCs w:val="28"/>
          <w:lang w:eastAsia="ru-RU"/>
        </w:rPr>
        <w:t>»</w:t>
      </w:r>
    </w:p>
    <w:p w:rsidR="004655A0" w:rsidRDefault="004655A0"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4655A0">
        <w:rPr>
          <w:rFonts w:ascii="Times New Roman" w:eastAsia="Times New Roman" w:hAnsi="Times New Roman" w:cs="Times New Roman"/>
          <w:b/>
          <w:color w:val="000000"/>
          <w:sz w:val="28"/>
          <w:szCs w:val="28"/>
          <w:lang w:eastAsia="ru-RU"/>
        </w:rPr>
        <w:t xml:space="preserve">1. </w:t>
      </w:r>
      <w:r w:rsidRPr="004655A0">
        <w:rPr>
          <w:rFonts w:ascii="Times New Roman" w:eastAsia="Times New Roman" w:hAnsi="Times New Roman" w:cs="Times New Roman"/>
          <w:b/>
          <w:bCs/>
          <w:color w:val="000000"/>
          <w:sz w:val="28"/>
          <w:szCs w:val="28"/>
          <w:lang w:eastAsia="ru-RU"/>
        </w:rPr>
        <w:t>Ц</w:t>
      </w:r>
      <w:r w:rsidR="00732093" w:rsidRPr="004655A0">
        <w:rPr>
          <w:rFonts w:ascii="Times New Roman" w:eastAsia="Times New Roman" w:hAnsi="Times New Roman" w:cs="Times New Roman"/>
          <w:b/>
          <w:bCs/>
          <w:color w:val="000000"/>
          <w:sz w:val="28"/>
          <w:szCs w:val="28"/>
          <w:lang w:eastAsia="ru-RU"/>
        </w:rPr>
        <w:t>елебные</w:t>
      </w:r>
      <w:r w:rsidR="00732093" w:rsidRPr="00F84796">
        <w:rPr>
          <w:rFonts w:ascii="Times New Roman" w:eastAsia="Times New Roman" w:hAnsi="Times New Roman" w:cs="Times New Roman"/>
          <w:b/>
          <w:bCs/>
          <w:color w:val="000000"/>
          <w:sz w:val="28"/>
          <w:szCs w:val="28"/>
          <w:lang w:eastAsia="ru-RU"/>
        </w:rPr>
        <w:t xml:space="preserve"> природные факторы окружающей среды</w:t>
      </w:r>
      <w:r>
        <w:rPr>
          <w:rFonts w:ascii="Times New Roman" w:eastAsia="Times New Roman" w:hAnsi="Times New Roman" w:cs="Times New Roman"/>
          <w:color w:val="000000"/>
          <w:sz w:val="28"/>
          <w:szCs w:val="28"/>
          <w:lang w:eastAsia="ru-RU"/>
        </w:rPr>
        <w:t>: чистая вода</w:t>
      </w:r>
      <w:r w:rsidR="00732093" w:rsidRPr="00F84796">
        <w:rPr>
          <w:rFonts w:ascii="Times New Roman" w:eastAsia="Times New Roman" w:hAnsi="Times New Roman" w:cs="Times New Roman"/>
          <w:color w:val="000000"/>
          <w:sz w:val="28"/>
          <w:szCs w:val="28"/>
          <w:lang w:eastAsia="ru-RU"/>
        </w:rPr>
        <w:t>, ультрафиолетовые лучи солнечного света, чистый воздух, лечеб</w:t>
      </w:r>
      <w:r>
        <w:rPr>
          <w:rFonts w:ascii="Times New Roman" w:eastAsia="Times New Roman" w:hAnsi="Times New Roman" w:cs="Times New Roman"/>
          <w:color w:val="000000"/>
          <w:sz w:val="28"/>
          <w:szCs w:val="28"/>
          <w:lang w:eastAsia="ru-RU"/>
        </w:rPr>
        <w:t>ные свойства растений Е</w:t>
      </w:r>
      <w:r w:rsidR="00732093" w:rsidRPr="00F84796">
        <w:rPr>
          <w:rFonts w:ascii="Times New Roman" w:eastAsia="Times New Roman" w:hAnsi="Times New Roman" w:cs="Times New Roman"/>
          <w:color w:val="000000"/>
          <w:sz w:val="28"/>
          <w:szCs w:val="28"/>
          <w:lang w:eastAsia="ru-RU"/>
        </w:rPr>
        <w:t xml:space="preserve">стественные силы природы представляют собой привычные компоненты окружающей среды и необходимы для жизнедеятельности организма. Ребенку необходим </w:t>
      </w:r>
    </w:p>
    <w:p w:rsidR="00732093" w:rsidRPr="004655A0" w:rsidRDefault="004655A0" w:rsidP="00732093">
      <w:pPr>
        <w:shd w:val="clear" w:color="auto" w:fill="FFFFFF"/>
        <w:spacing w:after="75" w:line="27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2</w:t>
      </w:r>
      <w:r w:rsidRPr="004655A0">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С</w:t>
      </w:r>
      <w:r w:rsidR="00732093" w:rsidRPr="004655A0">
        <w:rPr>
          <w:rFonts w:ascii="Times New Roman" w:eastAsia="Times New Roman" w:hAnsi="Times New Roman" w:cs="Times New Roman"/>
          <w:b/>
          <w:color w:val="000000"/>
          <w:sz w:val="28"/>
          <w:szCs w:val="28"/>
          <w:lang w:eastAsia="ru-RU"/>
        </w:rPr>
        <w:t>покойный, доброжелательный психологический климат.</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 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 xml:space="preserve">Нахмурились – начал выделяться адреналин, способствующий грустному, тревожному настроению, улыбнулись – помогли другому гормону – </w:t>
      </w:r>
      <w:proofErr w:type="spellStart"/>
      <w:r w:rsidRPr="00F84796">
        <w:rPr>
          <w:rFonts w:ascii="Times New Roman" w:eastAsia="Times New Roman" w:hAnsi="Times New Roman" w:cs="Times New Roman"/>
          <w:color w:val="000000"/>
          <w:sz w:val="28"/>
          <w:szCs w:val="28"/>
          <w:lang w:eastAsia="ru-RU"/>
        </w:rPr>
        <w:t>эндорфину</w:t>
      </w:r>
      <w:proofErr w:type="spellEnd"/>
      <w:r w:rsidRPr="00F84796">
        <w:rPr>
          <w:rFonts w:ascii="Times New Roman" w:eastAsia="Times New Roman" w:hAnsi="Times New Roman" w:cs="Times New Roman"/>
          <w:color w:val="000000"/>
          <w:sz w:val="28"/>
          <w:szCs w:val="28"/>
          <w:lang w:eastAsia="ru-RU"/>
        </w:rPr>
        <w:t>, обеспечивающему уверенное и бодрое настроение. Ведь один и тот же факт в одном случае способен быть незаметным для нас, а в другом – вызовет гнев, испортит настроение. А ведь наше раздражение механически переходит и на ребенка.</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 Так давайте же больше улыбаться и дарить радость друг другу.</w:t>
      </w:r>
    </w:p>
    <w:p w:rsidR="004655A0"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 xml:space="preserve">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w:t>
      </w:r>
    </w:p>
    <w:p w:rsidR="00732093" w:rsidRPr="00F84796" w:rsidRDefault="004655A0"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4655A0">
        <w:rPr>
          <w:rFonts w:ascii="Times New Roman" w:eastAsia="Times New Roman" w:hAnsi="Times New Roman" w:cs="Times New Roman"/>
          <w:b/>
          <w:color w:val="000000"/>
          <w:sz w:val="28"/>
          <w:szCs w:val="28"/>
          <w:lang w:eastAsia="ru-RU"/>
        </w:rPr>
        <w:t xml:space="preserve">3. </w:t>
      </w:r>
      <w:r>
        <w:rPr>
          <w:rFonts w:ascii="Times New Roman" w:eastAsia="Times New Roman" w:hAnsi="Times New Roman" w:cs="Times New Roman"/>
          <w:b/>
          <w:bCs/>
          <w:color w:val="000000"/>
          <w:sz w:val="28"/>
          <w:szCs w:val="28"/>
          <w:lang w:eastAsia="ru-RU"/>
        </w:rPr>
        <w:t>П</w:t>
      </w:r>
      <w:r w:rsidR="00732093" w:rsidRPr="004655A0">
        <w:rPr>
          <w:rFonts w:ascii="Times New Roman" w:eastAsia="Times New Roman" w:hAnsi="Times New Roman" w:cs="Times New Roman"/>
          <w:b/>
          <w:bCs/>
          <w:color w:val="000000"/>
          <w:sz w:val="28"/>
          <w:szCs w:val="28"/>
          <w:lang w:eastAsia="ru-RU"/>
        </w:rPr>
        <w:t>равильно</w:t>
      </w:r>
      <w:r w:rsidR="00732093" w:rsidRPr="00F84796">
        <w:rPr>
          <w:rFonts w:ascii="Times New Roman" w:eastAsia="Times New Roman" w:hAnsi="Times New Roman" w:cs="Times New Roman"/>
          <w:b/>
          <w:bCs/>
          <w:color w:val="000000"/>
          <w:sz w:val="28"/>
          <w:szCs w:val="28"/>
          <w:lang w:eastAsia="ru-RU"/>
        </w:rPr>
        <w:t xml:space="preserve"> организованный режим дня</w:t>
      </w:r>
      <w:r w:rsidR="00732093" w:rsidRPr="00F84796">
        <w:rPr>
          <w:rFonts w:ascii="Times New Roman" w:eastAsia="Times New Roman" w:hAnsi="Times New Roman" w:cs="Times New Roman"/>
          <w:color w:val="000000"/>
          <w:sz w:val="28"/>
          <w:szCs w:val="28"/>
          <w:lang w:eastAsia="ru-RU"/>
        </w:rPr>
        <w:t>, который оптимально сочетает период бодрствования и сна детей в течение суток, удовлетворяет их потребности в пище, в деятельности, отдыхе, двигательной активности. Кроме этого режим дисциплинирует детей, способствует формированию многих полезных навыков, приучает их к определенному ритму.</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 xml:space="preserve">Прогулка является одним из существенных компонентов режима.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w:t>
      </w:r>
      <w:r w:rsidRPr="00F84796">
        <w:rPr>
          <w:rFonts w:ascii="Times New Roman" w:eastAsia="Times New Roman" w:hAnsi="Times New Roman" w:cs="Times New Roman"/>
          <w:color w:val="000000"/>
          <w:sz w:val="28"/>
          <w:szCs w:val="28"/>
          <w:lang w:eastAsia="ru-RU"/>
        </w:rPr>
        <w:lastRenderedPageBreak/>
        <w:t>проводиться в любую погоду, за исключением особо неблагоприятных условий.</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При этом </w:t>
      </w:r>
      <w:hyperlink r:id="rId7" w:history="1">
        <w:r w:rsidRPr="00F84796">
          <w:rPr>
            <w:rFonts w:ascii="Times New Roman" w:eastAsia="Times New Roman" w:hAnsi="Times New Roman" w:cs="Times New Roman"/>
            <w:color w:val="3361B9"/>
            <w:sz w:val="28"/>
            <w:szCs w:val="28"/>
            <w:u w:val="single"/>
            <w:bdr w:val="none" w:sz="0" w:space="0" w:color="auto" w:frame="1"/>
            <w:lang w:eastAsia="ru-RU"/>
          </w:rPr>
          <w:t>одежда</w:t>
        </w:r>
      </w:hyperlink>
      <w:r w:rsidRPr="00F84796">
        <w:rPr>
          <w:rFonts w:ascii="Times New Roman" w:eastAsia="Times New Roman" w:hAnsi="Times New Roman" w:cs="Times New Roman"/>
          <w:color w:val="000000"/>
          <w:sz w:val="28"/>
          <w:szCs w:val="28"/>
          <w:lang w:eastAsia="ru-RU"/>
        </w:rPr>
        <w:t>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 играми. Дети должны гулять не менее 2 раз в день по 2 часа, летом – неограниченно.</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Не менее важной составляющей частью режима является сон, который особенно необходим ослабленным детям. Важно, чтобы малыш ежедневно (и днем, и ночью) засыпал в одно и то же время.</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Таким образом, домашний режим ребенка должен быть продолжением режима дня детского сада. Полноценное питание – включение в рацион продуктов, богатых витаминами А,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w:t>
      </w:r>
    </w:p>
    <w:p w:rsidR="00732093" w:rsidRPr="00F84796" w:rsidRDefault="004655A0"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4655A0">
        <w:rPr>
          <w:rFonts w:ascii="Times New Roman" w:eastAsia="Times New Roman" w:hAnsi="Times New Roman" w:cs="Times New Roman"/>
          <w:b/>
          <w:color w:val="000000"/>
          <w:sz w:val="28"/>
          <w:szCs w:val="28"/>
          <w:lang w:eastAsia="ru-RU"/>
        </w:rPr>
        <w:t>4.Р</w:t>
      </w:r>
      <w:r w:rsidR="00732093" w:rsidRPr="004655A0">
        <w:rPr>
          <w:rFonts w:ascii="Times New Roman" w:eastAsia="Times New Roman" w:hAnsi="Times New Roman" w:cs="Times New Roman"/>
          <w:b/>
          <w:bCs/>
          <w:color w:val="000000"/>
          <w:sz w:val="28"/>
          <w:szCs w:val="28"/>
          <w:lang w:eastAsia="ru-RU"/>
        </w:rPr>
        <w:t>ежим</w:t>
      </w:r>
      <w:r w:rsidR="00732093" w:rsidRPr="00F84796">
        <w:rPr>
          <w:rFonts w:ascii="Times New Roman" w:eastAsia="Times New Roman" w:hAnsi="Times New Roman" w:cs="Times New Roman"/>
          <w:b/>
          <w:bCs/>
          <w:color w:val="000000"/>
          <w:sz w:val="28"/>
          <w:szCs w:val="28"/>
          <w:lang w:eastAsia="ru-RU"/>
        </w:rPr>
        <w:t xml:space="preserve"> питания детей</w:t>
      </w:r>
      <w:r w:rsidR="00732093" w:rsidRPr="00F84796">
        <w:rPr>
          <w:rFonts w:ascii="Times New Roman" w:eastAsia="Times New Roman" w:hAnsi="Times New Roman" w:cs="Times New Roman"/>
          <w:color w:val="000000"/>
          <w:sz w:val="28"/>
          <w:szCs w:val="28"/>
          <w:lang w:eastAsia="ru-RU"/>
        </w:rPr>
        <w:t>, то есть соблюдение определенных интервалов между приемами пищи. У детей важно формировать интерес к 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 При поступлении ребенка в школу важно учитывать не только его интеллектуальное развитие, но и уровень его физического развития. И нет никакой необходимости пичкать ребенка перед школой знаниями. Принцип «не навреди» должен быть заложен в основу воспитания и развития ребенка.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учебе.</w:t>
      </w:r>
    </w:p>
    <w:p w:rsidR="00732093" w:rsidRPr="00F84796" w:rsidRDefault="004655A0"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Pr>
          <w:rFonts w:ascii="Times New Roman" w:eastAsia="Times New Roman" w:hAnsi="Times New Roman" w:cs="Times New Roman"/>
          <w:b/>
          <w:color w:val="000000"/>
          <w:sz w:val="28"/>
          <w:szCs w:val="28"/>
          <w:lang w:eastAsia="ru-RU"/>
        </w:rPr>
        <w:t>Физкультурные занятия</w:t>
      </w:r>
      <w:r w:rsidR="00732093" w:rsidRPr="00F84796">
        <w:rPr>
          <w:rFonts w:ascii="Times New Roman" w:eastAsia="Times New Roman" w:hAnsi="Times New Roman" w:cs="Times New Roman"/>
          <w:color w:val="000000"/>
          <w:sz w:val="28"/>
          <w:szCs w:val="28"/>
          <w:lang w:eastAsia="ru-RU"/>
        </w:rPr>
        <w:t>, на которых у детей формируется необходимые для успешного обучения в школе внимание, мышление, память, речь, воображение, тонкая моторика рук, координации движений; а также и игровой деятельности детей.</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Игра – ведущая деятельность в дошкольном возрасте. Чем лучше ребенок играет в сюжетно-ролевые игры, тем успешнее он будет заниматься в школе. Игра хорошо готовит к школе. Пока психика у ребенка развивается, он должен играть. Без игры у детей формируется чувство страха, вялость и пассивность. </w:t>
      </w:r>
      <w:hyperlink r:id="rId8" w:history="1">
        <w:r w:rsidRPr="00F84796">
          <w:rPr>
            <w:rFonts w:ascii="Times New Roman" w:eastAsia="Times New Roman" w:hAnsi="Times New Roman" w:cs="Times New Roman"/>
            <w:color w:val="3361B9"/>
            <w:sz w:val="28"/>
            <w:szCs w:val="28"/>
            <w:u w:val="single"/>
            <w:bdr w:val="none" w:sz="0" w:space="0" w:color="auto" w:frame="1"/>
            <w:lang w:eastAsia="ru-RU"/>
          </w:rPr>
          <w:t>Игра</w:t>
        </w:r>
      </w:hyperlink>
      <w:r w:rsidRPr="00F84796">
        <w:rPr>
          <w:rFonts w:ascii="Times New Roman" w:eastAsia="Times New Roman" w:hAnsi="Times New Roman" w:cs="Times New Roman"/>
          <w:color w:val="000000"/>
          <w:sz w:val="28"/>
          <w:szCs w:val="28"/>
          <w:lang w:eastAsia="ru-RU"/>
        </w:rPr>
        <w:t> – ведущая человеческая потребность. Недаром сейчас по телевидению передают много игровых программ для взрослых, которые не наигрались в детстве.</w:t>
      </w:r>
    </w:p>
    <w:p w:rsidR="00732093" w:rsidRPr="00F84796" w:rsidRDefault="004655A0"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6. </w:t>
      </w:r>
      <w:r w:rsidRPr="004655A0">
        <w:rPr>
          <w:rFonts w:ascii="Times New Roman" w:eastAsia="Times New Roman" w:hAnsi="Times New Roman" w:cs="Times New Roman"/>
          <w:b/>
          <w:bCs/>
          <w:color w:val="000000"/>
          <w:sz w:val="28"/>
          <w:szCs w:val="28"/>
          <w:lang w:eastAsia="ru-RU"/>
        </w:rPr>
        <w:t>Закаливающие</w:t>
      </w:r>
      <w:r w:rsidR="00732093" w:rsidRPr="004655A0">
        <w:rPr>
          <w:rFonts w:ascii="Times New Roman" w:eastAsia="Times New Roman" w:hAnsi="Times New Roman" w:cs="Times New Roman"/>
          <w:b/>
          <w:bCs/>
          <w:color w:val="000000"/>
          <w:sz w:val="28"/>
          <w:szCs w:val="28"/>
          <w:lang w:eastAsia="ru-RU"/>
        </w:rPr>
        <w:t xml:space="preserve"> процедур</w:t>
      </w:r>
      <w:r>
        <w:rPr>
          <w:rFonts w:ascii="Times New Roman" w:eastAsia="Times New Roman" w:hAnsi="Times New Roman" w:cs="Times New Roman"/>
          <w:b/>
          <w:bCs/>
          <w:color w:val="000000"/>
          <w:sz w:val="28"/>
          <w:szCs w:val="28"/>
          <w:lang w:eastAsia="ru-RU"/>
        </w:rPr>
        <w:t>ы</w:t>
      </w:r>
      <w:r w:rsidR="00732093" w:rsidRPr="00F84796">
        <w:rPr>
          <w:rFonts w:ascii="Times New Roman" w:eastAsia="Times New Roman" w:hAnsi="Times New Roman" w:cs="Times New Roman"/>
          <w:color w:val="000000"/>
          <w:sz w:val="28"/>
          <w:szCs w:val="28"/>
          <w:lang w:eastAsia="ru-RU"/>
        </w:rPr>
        <w:t>. 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при этом всякий раз будет реагировать целесообразными защитными реакциями – увеличением выработки тела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здорово, если бы закаливание общим семейным делом.</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Наряду с традиционными методами закаливания (воздушные ванны, водные ножные ванны, полоскание горла) широко используются и нетрадиционные.</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b/>
          <w:bCs/>
          <w:color w:val="000000"/>
          <w:sz w:val="28"/>
          <w:szCs w:val="28"/>
          <w:lang w:eastAsia="ru-RU"/>
        </w:rPr>
        <w:t>Контрастное воздушное закаливание</w:t>
      </w:r>
      <w:r w:rsidRPr="00F84796">
        <w:rPr>
          <w:rFonts w:ascii="Times New Roman" w:eastAsia="Times New Roman" w:hAnsi="Times New Roman" w:cs="Times New Roman"/>
          <w:color w:val="000000"/>
          <w:sz w:val="28"/>
          <w:szCs w:val="28"/>
          <w:lang w:eastAsia="ru-RU"/>
        </w:rPr>
        <w:t> (из теплого помещения дети попадают в «холодное»).</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Хождение босиком. При этом укрепляются своды и связки стоп, идет профилактика плоскостопия. В летний период предоставляйте детям возможность ходить босиком по горячему песку и асфальту, по мелким камешкам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 улучшается умственная деятельность.</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b/>
          <w:bCs/>
          <w:color w:val="000000"/>
          <w:sz w:val="28"/>
          <w:szCs w:val="28"/>
          <w:lang w:eastAsia="ru-RU"/>
        </w:rPr>
        <w:t>Контрастный душ</w:t>
      </w:r>
      <w:r w:rsidRPr="00F84796">
        <w:rPr>
          <w:rFonts w:ascii="Times New Roman" w:eastAsia="Times New Roman" w:hAnsi="Times New Roman" w:cs="Times New Roman"/>
          <w:color w:val="000000"/>
          <w:sz w:val="28"/>
          <w:szCs w:val="28"/>
          <w:lang w:eastAsia="ru-RU"/>
        </w:rPr>
        <w:t> – наиболее эффективный метод закаливания в домашних условиях. Полоскание горла прохладной водой со снижением температуры является методом профилактики заболевания носоглотки. (Полоскание горла начинается при температуре воды 36 – 37 градусов, снижается каждые 2 – 3 дня на 1 градус и доводится до комнатной.)</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 xml:space="preserve">Слово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sidRPr="00F84796">
        <w:rPr>
          <w:rFonts w:ascii="Times New Roman" w:eastAsia="Times New Roman" w:hAnsi="Times New Roman" w:cs="Times New Roman"/>
          <w:color w:val="000000"/>
          <w:sz w:val="28"/>
          <w:szCs w:val="28"/>
          <w:lang w:eastAsia="ru-RU"/>
        </w:rPr>
        <w:t>гипо</w:t>
      </w:r>
      <w:proofErr w:type="spellEnd"/>
      <w:r w:rsidRPr="00F84796">
        <w:rPr>
          <w:rFonts w:ascii="Times New Roman" w:eastAsia="Times New Roman" w:hAnsi="Times New Roman" w:cs="Times New Roman"/>
          <w:color w:val="000000"/>
          <w:sz w:val="28"/>
          <w:szCs w:val="28"/>
          <w:lang w:eastAsia="ru-RU"/>
        </w:rPr>
        <w:t>- и авитаминозов.</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 – 2 драже в день в обычных дозировках в период эпидемии гриппа и гриппоподобных заболеваний снижает заболеваемость детей не менее чем в 2 раза.</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Удар по здоровью ребенка наносят вредные наклонности родителей. Не секрет, что дети курящих отцов и матерей болеют бронхолегочными заболеваниями чаще, чем дети не курящих. Тяжелые последствия для здоровья ребенка имеют травмы и несчастные случаи. Да,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 Помните, </w:t>
      </w:r>
      <w:r w:rsidRPr="00F84796">
        <w:rPr>
          <w:rFonts w:ascii="Times New Roman" w:eastAsia="Times New Roman" w:hAnsi="Times New Roman" w:cs="Times New Roman"/>
          <w:b/>
          <w:bCs/>
          <w:color w:val="000000"/>
          <w:sz w:val="28"/>
          <w:szCs w:val="28"/>
          <w:lang w:eastAsia="ru-RU"/>
        </w:rPr>
        <w:t>здоровье ребенка</w:t>
      </w:r>
      <w:r w:rsidRPr="00F84796">
        <w:rPr>
          <w:rFonts w:ascii="Times New Roman" w:eastAsia="Times New Roman" w:hAnsi="Times New Roman" w:cs="Times New Roman"/>
          <w:color w:val="000000"/>
          <w:sz w:val="28"/>
          <w:szCs w:val="28"/>
          <w:lang w:eastAsia="ru-RU"/>
        </w:rPr>
        <w:t> в ваших руках!</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lastRenderedPageBreak/>
        <w:t> Поэтому мы предлагаем вам комплекс оздоровительных игр.</w:t>
      </w:r>
    </w:p>
    <w:p w:rsidR="0058218A"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 xml:space="preserve">IV. Комплекс </w:t>
      </w:r>
      <w:r w:rsidR="0058218A">
        <w:rPr>
          <w:rFonts w:ascii="Times New Roman" w:eastAsia="Times New Roman" w:hAnsi="Times New Roman" w:cs="Times New Roman"/>
          <w:color w:val="000000"/>
          <w:sz w:val="28"/>
          <w:szCs w:val="28"/>
          <w:lang w:eastAsia="ru-RU"/>
        </w:rPr>
        <w:t>подвижных игр при плоскостопии.</w:t>
      </w:r>
    </w:p>
    <w:p w:rsidR="0058218A" w:rsidRDefault="0058218A"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сейчас я предлагаю вам поиграть в игры, которые можно использовать для профилактики плоскостопия.</w:t>
      </w:r>
    </w:p>
    <w:p w:rsidR="0058218A" w:rsidRDefault="0058218A" w:rsidP="0058218A">
      <w:pPr>
        <w:pStyle w:val="a3"/>
        <w:numPr>
          <w:ilvl w:val="0"/>
          <w:numId w:val="6"/>
        </w:numPr>
        <w:shd w:val="clear" w:color="auto" w:fill="FFFFFF"/>
        <w:spacing w:after="75"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«Сборщик» - собрать пальцами ног носовой платок и перенести его с одного места на другое (можно использовать любые мелкие предметы)</w:t>
      </w:r>
    </w:p>
    <w:p w:rsidR="0058218A" w:rsidRDefault="0058218A" w:rsidP="0058218A">
      <w:pPr>
        <w:pStyle w:val="a3"/>
        <w:numPr>
          <w:ilvl w:val="0"/>
          <w:numId w:val="6"/>
        </w:numPr>
        <w:shd w:val="clear" w:color="auto" w:fill="FFFFFF"/>
        <w:spacing w:after="75"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«Барабанщик»</w:t>
      </w:r>
      <w:r w:rsidR="00E55A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сидя, постукивая пальцами</w:t>
      </w:r>
      <w:r w:rsidR="00E55AE7">
        <w:rPr>
          <w:rFonts w:ascii="Times New Roman" w:eastAsia="Times New Roman" w:hAnsi="Times New Roman" w:cs="Times New Roman"/>
          <w:color w:val="000000"/>
          <w:sz w:val="28"/>
          <w:szCs w:val="28"/>
          <w:lang w:eastAsia="ru-RU"/>
        </w:rPr>
        <w:t xml:space="preserve"> стоп по полу.</w:t>
      </w:r>
    </w:p>
    <w:p w:rsidR="00E55AE7" w:rsidRDefault="00E55AE7" w:rsidP="0058218A">
      <w:pPr>
        <w:pStyle w:val="a3"/>
        <w:numPr>
          <w:ilvl w:val="0"/>
          <w:numId w:val="6"/>
        </w:numPr>
        <w:shd w:val="clear" w:color="auto" w:fill="FFFFFF"/>
        <w:spacing w:after="75"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«Кораблик» - сидя, перекатывание теннисного мяча между сводами стоп, держа ноги на весу (кто дальше?)</w:t>
      </w:r>
    </w:p>
    <w:p w:rsidR="00E55AE7" w:rsidRDefault="00E55AE7" w:rsidP="0058218A">
      <w:pPr>
        <w:pStyle w:val="a3"/>
        <w:numPr>
          <w:ilvl w:val="0"/>
          <w:numId w:val="6"/>
        </w:numPr>
        <w:shd w:val="clear" w:color="auto" w:fill="FFFFFF"/>
        <w:spacing w:after="75"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«Эквилибрист» - сидя, прокатывание теннисного мяча вправо-влево и по кругу областью внутреннего продольного свода правой, затем левой стопы.</w:t>
      </w:r>
    </w:p>
    <w:p w:rsidR="00E55AE7" w:rsidRPr="0058218A" w:rsidRDefault="00E55AE7" w:rsidP="0058218A">
      <w:pPr>
        <w:pStyle w:val="a3"/>
        <w:numPr>
          <w:ilvl w:val="0"/>
          <w:numId w:val="6"/>
        </w:numPr>
        <w:shd w:val="clear" w:color="auto" w:fill="FFFFFF"/>
        <w:spacing w:after="75"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«Маляр» - сидя, поглаживание областью внутреннего продольного свода одной стопы по голени другой стопы.</w:t>
      </w:r>
    </w:p>
    <w:p w:rsidR="00732093" w:rsidRPr="00F84796" w:rsidRDefault="00732093" w:rsidP="00732093">
      <w:pPr>
        <w:shd w:val="clear" w:color="auto" w:fill="FFFFFF"/>
        <w:spacing w:after="75" w:line="270" w:lineRule="atLeast"/>
        <w:jc w:val="both"/>
        <w:rPr>
          <w:rFonts w:ascii="Times New Roman" w:eastAsia="Times New Roman" w:hAnsi="Times New Roman" w:cs="Times New Roman"/>
          <w:color w:val="000000"/>
          <w:sz w:val="28"/>
          <w:szCs w:val="28"/>
          <w:lang w:eastAsia="ru-RU"/>
        </w:rPr>
      </w:pPr>
      <w:r w:rsidRPr="00F84796">
        <w:rPr>
          <w:rFonts w:ascii="Times New Roman" w:eastAsia="Times New Roman" w:hAnsi="Times New Roman" w:cs="Times New Roman"/>
          <w:color w:val="000000"/>
          <w:sz w:val="28"/>
          <w:szCs w:val="28"/>
          <w:lang w:eastAsia="ru-RU"/>
        </w:rPr>
        <w:t>V. Примерное решение родительского собрания:</w:t>
      </w:r>
    </w:p>
    <w:p w:rsidR="00E55AE7" w:rsidRDefault="00732093" w:rsidP="004827FD">
      <w:pPr>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2E74B5"/>
          <w:sz w:val="28"/>
          <w:szCs w:val="28"/>
          <w:lang w:eastAsia="ru-RU"/>
        </w:rPr>
      </w:pPr>
      <w:r w:rsidRPr="00E55AE7">
        <w:rPr>
          <w:rFonts w:ascii="Times New Roman" w:eastAsia="Times New Roman" w:hAnsi="Times New Roman" w:cs="Times New Roman"/>
          <w:color w:val="2E74B5"/>
          <w:sz w:val="28"/>
          <w:szCs w:val="28"/>
          <w:lang w:eastAsia="ru-RU"/>
        </w:rPr>
        <w:t xml:space="preserve">Создать необходимые условия для реализации потребности ребенка в двигательной активности в повседневной жизни </w:t>
      </w:r>
    </w:p>
    <w:p w:rsidR="00732093" w:rsidRPr="00E55AE7" w:rsidRDefault="00732093" w:rsidP="004827FD">
      <w:pPr>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2E74B5"/>
          <w:sz w:val="28"/>
          <w:szCs w:val="28"/>
          <w:lang w:eastAsia="ru-RU"/>
        </w:rPr>
      </w:pPr>
      <w:r w:rsidRPr="00E55AE7">
        <w:rPr>
          <w:rFonts w:ascii="Times New Roman" w:eastAsia="Times New Roman" w:hAnsi="Times New Roman" w:cs="Times New Roman"/>
          <w:color w:val="2E74B5"/>
          <w:sz w:val="28"/>
          <w:szCs w:val="28"/>
          <w:lang w:eastAsia="ru-RU"/>
        </w:rPr>
        <w:t>Равномерно распределять физическую и умс</w:t>
      </w:r>
      <w:r w:rsidR="00E55AE7">
        <w:rPr>
          <w:rFonts w:ascii="Times New Roman" w:eastAsia="Times New Roman" w:hAnsi="Times New Roman" w:cs="Times New Roman"/>
          <w:color w:val="2E74B5"/>
          <w:sz w:val="28"/>
          <w:szCs w:val="28"/>
          <w:lang w:eastAsia="ru-RU"/>
        </w:rPr>
        <w:t xml:space="preserve">твенную нагрузки в течение </w:t>
      </w:r>
      <w:proofErr w:type="gramStart"/>
      <w:r w:rsidR="00E55AE7">
        <w:rPr>
          <w:rFonts w:ascii="Times New Roman" w:eastAsia="Times New Roman" w:hAnsi="Times New Roman" w:cs="Times New Roman"/>
          <w:color w:val="2E74B5"/>
          <w:sz w:val="28"/>
          <w:szCs w:val="28"/>
          <w:lang w:eastAsia="ru-RU"/>
        </w:rPr>
        <w:t>дня .</w:t>
      </w:r>
      <w:proofErr w:type="gramEnd"/>
    </w:p>
    <w:p w:rsidR="00E55AE7" w:rsidRDefault="00732093" w:rsidP="003913BB">
      <w:pPr>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2E74B5"/>
          <w:sz w:val="28"/>
          <w:szCs w:val="28"/>
          <w:lang w:eastAsia="ru-RU"/>
        </w:rPr>
      </w:pPr>
      <w:r w:rsidRPr="00E55AE7">
        <w:rPr>
          <w:rFonts w:ascii="Times New Roman" w:eastAsia="Times New Roman" w:hAnsi="Times New Roman" w:cs="Times New Roman"/>
          <w:color w:val="2E74B5"/>
          <w:sz w:val="28"/>
          <w:szCs w:val="28"/>
          <w:lang w:eastAsia="ru-RU"/>
        </w:rPr>
        <w:t xml:space="preserve">Систематически интересоваться полученными знаниями детьми по формированию здорового образа жизни и закреплять их дома </w:t>
      </w:r>
    </w:p>
    <w:p w:rsidR="00732093" w:rsidRPr="00E55AE7" w:rsidRDefault="00732093" w:rsidP="003913BB">
      <w:pPr>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2E74B5"/>
          <w:sz w:val="28"/>
          <w:szCs w:val="28"/>
          <w:lang w:eastAsia="ru-RU"/>
        </w:rPr>
      </w:pPr>
      <w:r w:rsidRPr="00E55AE7">
        <w:rPr>
          <w:rFonts w:ascii="Times New Roman" w:eastAsia="Times New Roman" w:hAnsi="Times New Roman" w:cs="Times New Roman"/>
          <w:color w:val="2E74B5"/>
          <w:sz w:val="28"/>
          <w:szCs w:val="28"/>
          <w:lang w:eastAsia="ru-RU"/>
        </w:rPr>
        <w:t xml:space="preserve">Организовать дома режим дня и питание, приближенное к детсадовскому </w:t>
      </w:r>
      <w:r w:rsidR="00487EAA">
        <w:rPr>
          <w:rFonts w:ascii="Times New Roman" w:eastAsia="Times New Roman" w:hAnsi="Times New Roman" w:cs="Times New Roman"/>
          <w:color w:val="2E74B5"/>
          <w:sz w:val="28"/>
          <w:szCs w:val="28"/>
          <w:lang w:eastAsia="ru-RU"/>
        </w:rPr>
        <w:t>.</w:t>
      </w:r>
    </w:p>
    <w:p w:rsidR="00732093" w:rsidRPr="00F84796" w:rsidRDefault="00732093" w:rsidP="00732093">
      <w:pPr>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2E74B5"/>
          <w:sz w:val="28"/>
          <w:szCs w:val="28"/>
          <w:lang w:eastAsia="ru-RU"/>
        </w:rPr>
      </w:pPr>
      <w:r w:rsidRPr="00F84796">
        <w:rPr>
          <w:rFonts w:ascii="Times New Roman" w:eastAsia="Times New Roman" w:hAnsi="Times New Roman" w:cs="Times New Roman"/>
          <w:color w:val="2E74B5"/>
          <w:sz w:val="28"/>
          <w:szCs w:val="28"/>
          <w:lang w:eastAsia="ru-RU"/>
        </w:rPr>
        <w:t>В выходные дни обязательно организовывать прогулки вместе с детьми.</w:t>
      </w:r>
    </w:p>
    <w:p w:rsidR="00732093" w:rsidRPr="00F84796" w:rsidRDefault="00732093" w:rsidP="00732093">
      <w:pPr>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2E74B5"/>
          <w:sz w:val="28"/>
          <w:szCs w:val="28"/>
          <w:lang w:eastAsia="ru-RU"/>
        </w:rPr>
      </w:pPr>
      <w:r w:rsidRPr="00F84796">
        <w:rPr>
          <w:rFonts w:ascii="Times New Roman" w:eastAsia="Times New Roman" w:hAnsi="Times New Roman" w:cs="Times New Roman"/>
          <w:color w:val="2E74B5"/>
          <w:sz w:val="28"/>
          <w:szCs w:val="28"/>
          <w:lang w:eastAsia="ru-RU"/>
        </w:rPr>
        <w:t>Систематически проводить закаливание ребенка в условиях семьи.</w:t>
      </w:r>
    </w:p>
    <w:p w:rsidR="00732093" w:rsidRPr="008814D9" w:rsidRDefault="00732093" w:rsidP="00732093">
      <w:pPr>
        <w:shd w:val="clear" w:color="auto" w:fill="FFFFFF"/>
        <w:spacing w:after="75" w:line="270" w:lineRule="atLeast"/>
        <w:jc w:val="center"/>
        <w:rPr>
          <w:rFonts w:ascii="Times New Roman" w:eastAsia="Times New Roman" w:hAnsi="Times New Roman" w:cs="Times New Roman"/>
          <w:color w:val="FF0000"/>
          <w:sz w:val="28"/>
          <w:szCs w:val="28"/>
          <w:lang w:eastAsia="ru-RU"/>
        </w:rPr>
      </w:pPr>
      <w:r w:rsidRPr="008814D9">
        <w:rPr>
          <w:rFonts w:ascii="Times New Roman" w:eastAsia="Times New Roman" w:hAnsi="Times New Roman" w:cs="Times New Roman"/>
          <w:color w:val="FF0000"/>
          <w:sz w:val="28"/>
          <w:szCs w:val="28"/>
          <w:lang w:eastAsia="ru-RU"/>
        </w:rPr>
        <w:t>На этом </w:t>
      </w:r>
      <w:r w:rsidRPr="008814D9">
        <w:rPr>
          <w:rFonts w:ascii="Times New Roman" w:eastAsia="Times New Roman" w:hAnsi="Times New Roman" w:cs="Times New Roman"/>
          <w:b/>
          <w:bCs/>
          <w:color w:val="FF0000"/>
          <w:sz w:val="28"/>
          <w:szCs w:val="28"/>
          <w:lang w:eastAsia="ru-RU"/>
        </w:rPr>
        <w:t>родительское собрание</w:t>
      </w:r>
    </w:p>
    <w:p w:rsidR="00732093" w:rsidRPr="008814D9" w:rsidRDefault="00732093" w:rsidP="00732093">
      <w:pPr>
        <w:shd w:val="clear" w:color="auto" w:fill="FFFFFF"/>
        <w:spacing w:after="75" w:line="253" w:lineRule="atLeast"/>
        <w:jc w:val="center"/>
        <w:rPr>
          <w:rFonts w:ascii="Times New Roman" w:eastAsia="Times New Roman" w:hAnsi="Times New Roman" w:cs="Times New Roman"/>
          <w:color w:val="FF0000"/>
          <w:sz w:val="28"/>
          <w:szCs w:val="28"/>
          <w:lang w:eastAsia="ru-RU"/>
        </w:rPr>
      </w:pPr>
      <w:r w:rsidRPr="008814D9">
        <w:rPr>
          <w:rFonts w:ascii="Times New Roman" w:eastAsia="Times New Roman" w:hAnsi="Times New Roman" w:cs="Times New Roman"/>
          <w:color w:val="FF0000"/>
          <w:sz w:val="28"/>
          <w:szCs w:val="28"/>
          <w:lang w:eastAsia="ru-RU"/>
        </w:rPr>
        <w:t>«Формирование основ здорового образа жизни у дошкольников»</w:t>
      </w:r>
    </w:p>
    <w:p w:rsidR="00732093" w:rsidRPr="008814D9" w:rsidRDefault="00732093" w:rsidP="00732093">
      <w:pPr>
        <w:shd w:val="clear" w:color="auto" w:fill="FFFFFF"/>
        <w:spacing w:after="75" w:line="253" w:lineRule="atLeast"/>
        <w:jc w:val="center"/>
        <w:rPr>
          <w:rFonts w:ascii="Times New Roman" w:eastAsia="Times New Roman" w:hAnsi="Times New Roman" w:cs="Times New Roman"/>
          <w:color w:val="FF0000"/>
          <w:sz w:val="28"/>
          <w:szCs w:val="28"/>
          <w:lang w:eastAsia="ru-RU"/>
        </w:rPr>
      </w:pPr>
      <w:r w:rsidRPr="008814D9">
        <w:rPr>
          <w:rFonts w:ascii="Times New Roman" w:eastAsia="Times New Roman" w:hAnsi="Times New Roman" w:cs="Times New Roman"/>
          <w:color w:val="FF0000"/>
          <w:sz w:val="28"/>
          <w:szCs w:val="28"/>
          <w:lang w:eastAsia="ru-RU"/>
        </w:rPr>
        <w:t>заканчивается.</w:t>
      </w:r>
    </w:p>
    <w:p w:rsidR="009D5DDD" w:rsidRPr="008814D9" w:rsidRDefault="009D5DDD">
      <w:pPr>
        <w:rPr>
          <w:rFonts w:ascii="Times New Roman" w:hAnsi="Times New Roman" w:cs="Times New Roman"/>
          <w:color w:val="FF0000"/>
          <w:sz w:val="28"/>
          <w:szCs w:val="28"/>
        </w:rPr>
      </w:pPr>
      <w:bookmarkStart w:id="0" w:name="_GoBack"/>
      <w:bookmarkEnd w:id="0"/>
    </w:p>
    <w:sectPr w:rsidR="009D5DDD" w:rsidRPr="00881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261B8"/>
    <w:multiLevelType w:val="multilevel"/>
    <w:tmpl w:val="2978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91BAA"/>
    <w:multiLevelType w:val="multilevel"/>
    <w:tmpl w:val="1170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B27CA"/>
    <w:multiLevelType w:val="multilevel"/>
    <w:tmpl w:val="47E4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E2626"/>
    <w:multiLevelType w:val="multilevel"/>
    <w:tmpl w:val="52E2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04DCB"/>
    <w:multiLevelType w:val="hybridMultilevel"/>
    <w:tmpl w:val="163A3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4C6B52"/>
    <w:multiLevelType w:val="multilevel"/>
    <w:tmpl w:val="EFF0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8A"/>
    <w:rsid w:val="000B4BBA"/>
    <w:rsid w:val="0032032F"/>
    <w:rsid w:val="003C4D8A"/>
    <w:rsid w:val="004202D3"/>
    <w:rsid w:val="004655A0"/>
    <w:rsid w:val="00487EAA"/>
    <w:rsid w:val="0058218A"/>
    <w:rsid w:val="00732093"/>
    <w:rsid w:val="007C7F7D"/>
    <w:rsid w:val="00852939"/>
    <w:rsid w:val="008814D9"/>
    <w:rsid w:val="00973135"/>
    <w:rsid w:val="009D5DDD"/>
    <w:rsid w:val="00CB787F"/>
    <w:rsid w:val="00E55AE7"/>
    <w:rsid w:val="00EF0484"/>
    <w:rsid w:val="00F84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5C1BA-A580-4E8B-AC3C-594934BA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terclassy.ru/podelki/podelki-iz-fetra/2466-igra-rybalka-svoimi-rukami-master-klass-s-poshagovymi-foto.html" TargetMode="External"/><Relationship Id="rId3" Type="http://schemas.openxmlformats.org/officeDocument/2006/relationships/settings" Target="settings.xml"/><Relationship Id="rId7" Type="http://schemas.openxmlformats.org/officeDocument/2006/relationships/hyperlink" Target="http://masterclassy.ru/tilda/130-odezhda-dlya-tild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terclassy.ru/podarki/8115-ezhik-dobroty-i-zdorovya-iz-payetok-master-klass-s-poshagovymi-foto.html" TargetMode="External"/><Relationship Id="rId5" Type="http://schemas.openxmlformats.org/officeDocument/2006/relationships/hyperlink" Target="http://masterclassy.ru/pedagogam/vospitatelyam/8913-zdorovesberegayuschie-tehnologii-na-zanyatiyah-po-izobrazitelnoy-deyatelnosti-v-dou.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Малиновский</dc:creator>
  <cp:keywords/>
  <dc:description/>
  <cp:lastModifiedBy>Admin</cp:lastModifiedBy>
  <cp:revision>10</cp:revision>
  <dcterms:created xsi:type="dcterms:W3CDTF">2015-10-12T17:57:00Z</dcterms:created>
  <dcterms:modified xsi:type="dcterms:W3CDTF">2015-10-20T10:27:00Z</dcterms:modified>
</cp:coreProperties>
</file>