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76" w:rsidRDefault="00BD33F5" w:rsidP="00660AC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31103A" w:rsidRPr="00CC3F36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238125</wp:posOffset>
            </wp:positionV>
            <wp:extent cx="2548255" cy="1771650"/>
            <wp:effectExtent l="171450" t="171450" r="385445" b="36195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Большую роль в воспитании и развитии интеллекта играет </w:t>
      </w:r>
      <w:r w:rsidRPr="005A5F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математика,</w:t>
      </w:r>
      <w:r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которой заложены огромные возможности для развития мышления детей. Чтобы процесс усвоения знаний был более легким, на помощь приходят любимые дидактические игры. В ходе игры дети незаметно для себя выполняют различные действия, игра ставит их в условия поиска, пробуждает интерес к победе, облегчает преодоление трудностей в усвоении учебного материала. Игра для детей дошкольного и младшего школьного возраста это и учеба, и труд, и серьезная форма воспитания.</w:t>
      </w:r>
      <w:r w:rsidRPr="00CC3F3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3F3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CC3F36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t>Для усвоения порядкового, количественного счета интересны следующие игры:</w:t>
      </w:r>
      <w:r w:rsidRPr="00CC3F36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br/>
      </w:r>
      <w:r w:rsidRPr="00CC3F36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93B76">
        <w:rPr>
          <w:rFonts w:ascii="Times New Roman" w:hAnsi="Times New Roman" w:cs="Times New Roman"/>
          <w:b/>
          <w:i/>
          <w:iCs/>
          <w:sz w:val="40"/>
          <w:szCs w:val="40"/>
          <w:u w:val="single"/>
          <w:shd w:val="clear" w:color="auto" w:fill="FFFFFF"/>
        </w:rPr>
        <w:t>«Путаница</w:t>
      </w:r>
      <w:r w:rsidRPr="00F93B76">
        <w:rPr>
          <w:rFonts w:ascii="Times New Roman" w:hAnsi="Times New Roman" w:cs="Times New Roman"/>
          <w:b/>
          <w:i/>
          <w:iCs/>
          <w:sz w:val="40"/>
          <w:szCs w:val="40"/>
          <w:shd w:val="clear" w:color="auto" w:fill="FFFFFF"/>
        </w:rPr>
        <w:t>».</w:t>
      </w:r>
      <w:r w:rsidRPr="00CC3F36">
        <w:rPr>
          <w:rStyle w:val="apple-converted-space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  <w:t> </w:t>
      </w:r>
      <w:r w:rsidRPr="00CC3F36">
        <w:rPr>
          <w:rFonts w:ascii="Times New Roman" w:hAnsi="Times New Roman" w:cs="Times New Roman"/>
          <w:sz w:val="40"/>
          <w:szCs w:val="40"/>
          <w:shd w:val="clear" w:color="auto" w:fill="FFFFFF"/>
        </w:rPr>
        <w:t>Цифры раскладываются на столе. Когда ребенок закрывает глаза, цифры меняются местами. Ребенок находит изменения и возвращает цифры на свои места.</w:t>
      </w:r>
      <w:r w:rsidRPr="00CC3F36">
        <w:rPr>
          <w:rFonts w:ascii="Times New Roman" w:hAnsi="Times New Roman" w:cs="Times New Roman"/>
          <w:sz w:val="40"/>
          <w:szCs w:val="40"/>
        </w:rPr>
        <w:br/>
      </w:r>
      <w:r w:rsidRPr="00CC3F36">
        <w:rPr>
          <w:rFonts w:ascii="Times New Roman" w:hAnsi="Times New Roman" w:cs="Times New Roman"/>
          <w:sz w:val="40"/>
          <w:szCs w:val="40"/>
        </w:rPr>
        <w:br/>
      </w:r>
      <w:r w:rsidRPr="00CC3F36">
        <w:rPr>
          <w:rFonts w:ascii="Times New Roman" w:hAnsi="Times New Roman" w:cs="Times New Roman"/>
          <w:sz w:val="40"/>
          <w:szCs w:val="40"/>
          <w:shd w:val="clear" w:color="auto" w:fill="FFFFFF"/>
        </w:rPr>
        <w:t>В игре,</w:t>
      </w:r>
      <w:r w:rsidRPr="00CC3F36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F93B76">
        <w:rPr>
          <w:rFonts w:ascii="Times New Roman" w:hAnsi="Times New Roman" w:cs="Times New Roman"/>
          <w:b/>
          <w:i/>
          <w:iCs/>
          <w:sz w:val="40"/>
          <w:szCs w:val="40"/>
          <w:u w:val="single"/>
          <w:shd w:val="clear" w:color="auto" w:fill="FFFFFF"/>
        </w:rPr>
        <w:t>«Какой цифры не стало</w:t>
      </w:r>
      <w:r w:rsidRPr="00F93B76">
        <w:rPr>
          <w:rFonts w:ascii="Times New Roman" w:hAnsi="Times New Roman" w:cs="Times New Roman"/>
          <w:b/>
          <w:i/>
          <w:iCs/>
          <w:sz w:val="40"/>
          <w:szCs w:val="40"/>
          <w:shd w:val="clear" w:color="auto" w:fill="FFFFFF"/>
        </w:rPr>
        <w:t>»,</w:t>
      </w:r>
      <w:r w:rsidRPr="00CC3F36">
        <w:rPr>
          <w:rStyle w:val="apple-converted-space"/>
          <w:rFonts w:ascii="Times New Roman" w:hAnsi="Times New Roman" w:cs="Times New Roman"/>
          <w:i/>
          <w:iCs/>
          <w:sz w:val="40"/>
          <w:szCs w:val="40"/>
          <w:shd w:val="clear" w:color="auto" w:fill="FFFFFF"/>
        </w:rPr>
        <w:t> </w:t>
      </w:r>
      <w:r w:rsidRPr="00CC3F36">
        <w:rPr>
          <w:rFonts w:ascii="Times New Roman" w:hAnsi="Times New Roman" w:cs="Times New Roman"/>
          <w:sz w:val="40"/>
          <w:szCs w:val="40"/>
          <w:shd w:val="clear" w:color="auto" w:fill="FFFFFF"/>
        </w:rPr>
        <w:t>убирается одна-две цифры. Ребенок не только замечает изменения, но и говорит, где и какая цифра стоит и почему.</w:t>
      </w:r>
      <w:r w:rsidRPr="00CC3F36">
        <w:rPr>
          <w:rFonts w:ascii="Times New Roman" w:hAnsi="Times New Roman" w:cs="Times New Roman"/>
          <w:sz w:val="40"/>
          <w:szCs w:val="40"/>
        </w:rPr>
        <w:br/>
      </w:r>
    </w:p>
    <w:p w:rsidR="00660AC1" w:rsidRPr="00CC3F36" w:rsidRDefault="00BD33F5" w:rsidP="00660AC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3F36">
        <w:rPr>
          <w:rFonts w:ascii="Times New Roman" w:hAnsi="Times New Roman" w:cs="Times New Roman"/>
          <w:sz w:val="40"/>
          <w:szCs w:val="40"/>
        </w:rPr>
        <w:lastRenderedPageBreak/>
        <w:br/>
      </w:r>
      <w:r w:rsidRPr="00F93B76">
        <w:rPr>
          <w:rFonts w:ascii="Times New Roman" w:hAnsi="Times New Roman" w:cs="Times New Roman"/>
          <w:b/>
          <w:i/>
          <w:iCs/>
          <w:sz w:val="40"/>
          <w:szCs w:val="40"/>
          <w:u w:val="single"/>
          <w:shd w:val="clear" w:color="auto" w:fill="FFFFFF"/>
        </w:rPr>
        <w:t>«Убираем цифры».</w:t>
      </w:r>
      <w:r w:rsidRPr="00F93B76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r w:rsidRPr="00CC3F36">
        <w:rPr>
          <w:rFonts w:ascii="Times New Roman" w:hAnsi="Times New Roman" w:cs="Times New Roman"/>
          <w:sz w:val="40"/>
          <w:szCs w:val="40"/>
          <w:shd w:val="clear" w:color="auto" w:fill="FFFFFF"/>
        </w:rPr>
        <w:t>Перед ребенком на столе разложены цифры по порядку от 1 до 10. Про каждую цифру загадывается загадка. Ребенок, догадавшись о какой цифре</w:t>
      </w:r>
      <w:r w:rsidR="00F93B76">
        <w:rPr>
          <w:rFonts w:ascii="Times New Roman" w:hAnsi="Times New Roman" w:cs="Times New Roman"/>
          <w:sz w:val="40"/>
          <w:szCs w:val="40"/>
          <w:shd w:val="clear" w:color="auto" w:fill="FFFFFF"/>
        </w:rPr>
        <w:t>,</w:t>
      </w:r>
      <w:r w:rsidRPr="00CC3F3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идет речь, убирает ее из числового ряда. Например, Убрать цифру, которая стоит после цифры 6, перед цифрой 4. Которая показывает число на 1 больше 7, сколько раз я хлопну в ладоши, которая встречается в названии сказки о Белоснежке, и т.д.</w:t>
      </w:r>
      <w:r w:rsidRPr="00CC3F36">
        <w:rPr>
          <w:rFonts w:ascii="Times New Roman" w:hAnsi="Times New Roman" w:cs="Times New Roman"/>
          <w:sz w:val="40"/>
          <w:szCs w:val="40"/>
        </w:rPr>
        <w:br/>
      </w:r>
    </w:p>
    <w:p w:rsidR="00F93B76" w:rsidRDefault="006A0C66" w:rsidP="00F93B76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3F36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5083810</wp:posOffset>
            </wp:positionH>
            <wp:positionV relativeFrom="margin">
              <wp:posOffset>876300</wp:posOffset>
            </wp:positionV>
            <wp:extent cx="1390650" cy="1304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40163_1301515278_cl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Игра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F93B7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="00BD33F5" w:rsidRPr="00F93B76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shd w:val="clear" w:color="auto" w:fill="FFFFFF"/>
        </w:rPr>
        <w:t>Чудесный мешочек»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направлена на упражнение детей в счете с помощью различных анализаторов, закрепление представлений о количественных отношениях между числами. В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BD33F5" w:rsidRPr="00CC3F36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FFFFF"/>
        </w:rPr>
        <w:t>«Чудесном мешочке»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находится счетный материал, два-три вида </w:t>
      </w:r>
      <w:r w:rsidR="00BD0556" w:rsidRPr="00CC3F36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42950" y="1885950"/>
            <wp:positionH relativeFrom="margin">
              <wp:align>left</wp:align>
            </wp:positionH>
            <wp:positionV relativeFrom="margin">
              <wp:align>top</wp:align>
            </wp:positionV>
            <wp:extent cx="1849755" cy="1228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мелких игрушек. Ребенку необходимо отсчитать столько предметов, сколько он услышит хлопков в ладоши.</w:t>
      </w:r>
    </w:p>
    <w:p w:rsidR="00933109" w:rsidRPr="00F93B76" w:rsidRDefault="001E74B0" w:rsidP="00F93B76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C3F36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1411605</wp:posOffset>
            </wp:positionV>
            <wp:extent cx="2209800" cy="1278890"/>
            <wp:effectExtent l="76200" t="0" r="209550" b="264160"/>
            <wp:wrapTight wrapText="bothSides">
              <wp:wrapPolygon edited="0">
                <wp:start x="3724" y="643"/>
                <wp:lineTo x="745" y="1287"/>
                <wp:lineTo x="745" y="6435"/>
                <wp:lineTo x="0" y="6435"/>
                <wp:lineTo x="0" y="11583"/>
                <wp:lineTo x="-745" y="11583"/>
                <wp:lineTo x="-745" y="21879"/>
                <wp:lineTo x="2421" y="21879"/>
                <wp:lineTo x="2421" y="24131"/>
                <wp:lineTo x="18434" y="25740"/>
                <wp:lineTo x="19366" y="25740"/>
                <wp:lineTo x="19552" y="25096"/>
                <wp:lineTo x="22159" y="22201"/>
                <wp:lineTo x="22159" y="21879"/>
                <wp:lineTo x="22903" y="16731"/>
                <wp:lineTo x="23462" y="4183"/>
                <wp:lineTo x="17690" y="2252"/>
                <wp:lineTo x="5772" y="643"/>
                <wp:lineTo x="3724" y="64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060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8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Игра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BD33F5" w:rsidRPr="00F93B76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shd w:val="clear" w:color="auto" w:fill="FFFFFF"/>
        </w:rPr>
        <w:t xml:space="preserve">«Считай </w:t>
      </w:r>
      <w:proofErr w:type="gramStart"/>
      <w:r w:rsidR="00BD33F5" w:rsidRPr="00F93B76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shd w:val="clear" w:color="auto" w:fill="FFFFFF"/>
        </w:rPr>
        <w:t>-н</w:t>
      </w:r>
      <w:proofErr w:type="gramEnd"/>
      <w:r w:rsidR="00BD33F5" w:rsidRPr="00F93B76">
        <w:rPr>
          <w:rFonts w:ascii="Times New Roman" w:hAnsi="Times New Roman" w:cs="Times New Roman"/>
          <w:b/>
          <w:i/>
          <w:iCs/>
          <w:color w:val="000000"/>
          <w:sz w:val="40"/>
          <w:szCs w:val="40"/>
          <w:u w:val="single"/>
          <w:shd w:val="clear" w:color="auto" w:fill="FFFFFF"/>
        </w:rPr>
        <w:t>е ошибись»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BD33F5" w:rsidRPr="00CC3F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направлена на упражнение в прямом и обратном счете. Перед началом игры играющие договариваются, в каком порядке будут считать. Взрослый называет цифру, ребенок продолжает считать дальше.</w:t>
      </w:r>
      <w:r w:rsidR="00BD33F5" w:rsidRPr="00CC3F36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bookmarkStart w:id="0" w:name="_GoBack"/>
      <w:bookmarkEnd w:id="0"/>
    </w:p>
    <w:sectPr w:rsidR="00933109" w:rsidRPr="00F93B76" w:rsidSect="00F93B76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0D6"/>
    <w:multiLevelType w:val="hybridMultilevel"/>
    <w:tmpl w:val="9C7A93E8"/>
    <w:lvl w:ilvl="0" w:tplc="6346E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2AE6"/>
    <w:multiLevelType w:val="multilevel"/>
    <w:tmpl w:val="D67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26DA6"/>
    <w:multiLevelType w:val="multilevel"/>
    <w:tmpl w:val="A80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D0733"/>
    <w:multiLevelType w:val="multilevel"/>
    <w:tmpl w:val="DE1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E7DD2"/>
    <w:multiLevelType w:val="multilevel"/>
    <w:tmpl w:val="807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72"/>
    <w:rsid w:val="000C2BB1"/>
    <w:rsid w:val="001E74B0"/>
    <w:rsid w:val="00263C61"/>
    <w:rsid w:val="002645D0"/>
    <w:rsid w:val="002F15C4"/>
    <w:rsid w:val="0031103A"/>
    <w:rsid w:val="00333BC2"/>
    <w:rsid w:val="00343A2F"/>
    <w:rsid w:val="0052300F"/>
    <w:rsid w:val="00547603"/>
    <w:rsid w:val="005A5FDE"/>
    <w:rsid w:val="00660AC1"/>
    <w:rsid w:val="006A0C66"/>
    <w:rsid w:val="00846D8C"/>
    <w:rsid w:val="00930312"/>
    <w:rsid w:val="00933109"/>
    <w:rsid w:val="00937A72"/>
    <w:rsid w:val="00B40B66"/>
    <w:rsid w:val="00BD0556"/>
    <w:rsid w:val="00BD33F5"/>
    <w:rsid w:val="00CC3F36"/>
    <w:rsid w:val="00D8247C"/>
    <w:rsid w:val="00E15675"/>
    <w:rsid w:val="00F9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7C"/>
  </w:style>
  <w:style w:type="paragraph" w:styleId="1">
    <w:name w:val="heading 1"/>
    <w:basedOn w:val="a"/>
    <w:link w:val="10"/>
    <w:uiPriority w:val="9"/>
    <w:qFormat/>
    <w:rsid w:val="00B4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B66"/>
    <w:rPr>
      <w:color w:val="0000FF"/>
      <w:u w:val="single"/>
    </w:rPr>
  </w:style>
  <w:style w:type="character" w:styleId="a5">
    <w:name w:val="Emphasis"/>
    <w:basedOn w:val="a0"/>
    <w:uiPriority w:val="20"/>
    <w:qFormat/>
    <w:rsid w:val="00B40B66"/>
    <w:rPr>
      <w:i/>
      <w:iCs/>
    </w:rPr>
  </w:style>
  <w:style w:type="character" w:styleId="a6">
    <w:name w:val="Strong"/>
    <w:basedOn w:val="a0"/>
    <w:uiPriority w:val="22"/>
    <w:qFormat/>
    <w:rsid w:val="00B40B66"/>
    <w:rPr>
      <w:b/>
      <w:bCs/>
    </w:rPr>
  </w:style>
  <w:style w:type="character" w:customStyle="1" w:styleId="apple-converted-space">
    <w:name w:val="apple-converted-space"/>
    <w:basedOn w:val="a0"/>
    <w:rsid w:val="00B40B66"/>
  </w:style>
  <w:style w:type="paragraph" w:styleId="a7">
    <w:name w:val="Balloon Text"/>
    <w:basedOn w:val="a"/>
    <w:link w:val="a8"/>
    <w:uiPriority w:val="99"/>
    <w:semiHidden/>
    <w:unhideWhenUsed/>
    <w:rsid w:val="006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B66"/>
    <w:rPr>
      <w:color w:val="0000FF"/>
      <w:u w:val="single"/>
    </w:rPr>
  </w:style>
  <w:style w:type="character" w:styleId="a5">
    <w:name w:val="Emphasis"/>
    <w:basedOn w:val="a0"/>
    <w:uiPriority w:val="20"/>
    <w:qFormat/>
    <w:rsid w:val="00B40B66"/>
    <w:rPr>
      <w:i/>
      <w:iCs/>
    </w:rPr>
  </w:style>
  <w:style w:type="character" w:styleId="a6">
    <w:name w:val="Strong"/>
    <w:basedOn w:val="a0"/>
    <w:uiPriority w:val="22"/>
    <w:qFormat/>
    <w:rsid w:val="00B40B66"/>
    <w:rPr>
      <w:b/>
      <w:bCs/>
    </w:rPr>
  </w:style>
  <w:style w:type="character" w:customStyle="1" w:styleId="apple-converted-space">
    <w:name w:val="apple-converted-space"/>
    <w:basedOn w:val="a0"/>
    <w:rsid w:val="00B40B66"/>
  </w:style>
  <w:style w:type="paragraph" w:styleId="a7">
    <w:name w:val="Balloon Text"/>
    <w:basedOn w:val="a"/>
    <w:link w:val="a8"/>
    <w:uiPriority w:val="99"/>
    <w:semiHidden/>
    <w:unhideWhenUsed/>
    <w:rsid w:val="006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A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19FB-1820-4DE1-B8DB-E5EE0930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SERH</cp:lastModifiedBy>
  <cp:revision>12</cp:revision>
  <dcterms:created xsi:type="dcterms:W3CDTF">2014-09-30T09:38:00Z</dcterms:created>
  <dcterms:modified xsi:type="dcterms:W3CDTF">2016-12-11T14:51:00Z</dcterms:modified>
</cp:coreProperties>
</file>