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F6E" w:rsidRDefault="00CF1F6E" w:rsidP="00CF1F6E">
      <w:pPr>
        <w:pStyle w:val="Default"/>
        <w:pageBreakBefore/>
        <w:rPr>
          <w:sz w:val="23"/>
          <w:szCs w:val="23"/>
        </w:rPr>
      </w:pPr>
    </w:p>
    <w:p w:rsidR="006F48B3" w:rsidRDefault="006F48B3" w:rsidP="00CF1F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6F48B3" w:rsidRDefault="006F48B3" w:rsidP="006F4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специальных условиях питания </w:t>
      </w:r>
      <w:bookmarkStart w:id="0" w:name="_GoBack"/>
      <w:bookmarkEnd w:id="0"/>
    </w:p>
    <w:p w:rsidR="005175A5" w:rsidRPr="005175A5" w:rsidRDefault="005175A5" w:rsidP="0051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75A5" w:rsidRPr="005175A5" w:rsidRDefault="005175A5" w:rsidP="005175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5A5">
        <w:rPr>
          <w:rFonts w:ascii="Times New Roman" w:hAnsi="Times New Roman" w:cs="Times New Roman"/>
          <w:sz w:val="28"/>
          <w:szCs w:val="28"/>
        </w:rPr>
        <w:t>Рациональное питание является одним из основных факторов внешней среды. Питание оказывает самое непосредственное влияние на жизнедеятельность, рост, состояние здоровья ребенка. Правильное, сбалансированное питание, отвечающее физиологическим потребностям растущего организма, повышает устойчивость к различным неблагоприятным воздействиям.</w:t>
      </w:r>
    </w:p>
    <w:p w:rsidR="005175A5" w:rsidRDefault="006F48B3" w:rsidP="006F48B3">
      <w:pPr>
        <w:spacing w:after="0" w:line="240" w:lineRule="auto"/>
        <w:jc w:val="both"/>
        <w:rPr>
          <w:sz w:val="23"/>
          <w:szCs w:val="23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питания (хранения, приготовления и реализации пищевых продуктов и кулинарных изделий) функционирует пищеблок с подсобными помещениями, оснащённый: технологическим оборудованием (производственные столы, электрическая плита, </w:t>
      </w:r>
      <w:proofErr w:type="spellStart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электромясорубка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контрольные весы, стеллажи, подтоварники, жарочный шкаф); холодильным оборудованием (средне - и низкотемпературные холодильные шкафы); моечным оборудованием (моечные ванны, раковина для мытья рук); инвентарём, посудой, тарой.</w:t>
      </w:r>
      <w:r w:rsidR="005175A5" w:rsidRPr="005175A5">
        <w:rPr>
          <w:sz w:val="23"/>
          <w:szCs w:val="23"/>
        </w:rPr>
        <w:t xml:space="preserve"> </w:t>
      </w:r>
    </w:p>
    <w:p w:rsidR="006F48B3" w:rsidRPr="005175A5" w:rsidRDefault="005175A5" w:rsidP="006F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5A5">
        <w:rPr>
          <w:rFonts w:ascii="Times New Roman" w:hAnsi="Times New Roman" w:cs="Times New Roman"/>
          <w:sz w:val="28"/>
          <w:szCs w:val="28"/>
        </w:rPr>
        <w:t>Ведется систематический контроль качества питания (разнообразия), витаминизации блюд, закладки, кулинарной обработки, выхода блюд, вкусового качества, санитарного состояния пищеблока, правильности хранения, соблюдения сроков реализации продуктов.</w:t>
      </w:r>
    </w:p>
    <w:p w:rsidR="006F48B3" w:rsidRPr="00C55002" w:rsidRDefault="006F48B3" w:rsidP="006F48B3">
      <w:pPr>
        <w:spacing w:after="28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питания детей в группах (подготовка готовых блюд к раздаче; мытьё столовой посуды) оборудованы буфетные, в которых размещены посуда и столовые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приборы, мелкий инвентарь;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секционные</w:t>
      </w:r>
      <w:proofErr w:type="spellEnd"/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ванны, стеллажи для просушивания посуды; хозяйственные шкафы. Организация питания осуществляется в соответствии с </w:t>
      </w:r>
      <w:hyperlink w:anchor="XA00LVS2MC" w:tgtFrame="_self" w:history="1">
        <w:r>
          <w:rPr>
            <w:rFonts w:ascii="Times New Roman" w:hAnsi="Times New Roman" w:cs="Times New Roman"/>
            <w:sz w:val="28"/>
            <w:szCs w:val="28"/>
          </w:rPr>
          <w:t>санитарными</w:t>
        </w:r>
        <w:r w:rsidRPr="00C55002">
          <w:rPr>
            <w:rFonts w:ascii="Times New Roman" w:hAnsi="Times New Roman" w:cs="Times New Roman"/>
            <w:sz w:val="28"/>
            <w:szCs w:val="28"/>
          </w:rPr>
          <w:t xml:space="preserve"> правил</w:t>
        </w:r>
        <w:r>
          <w:rPr>
            <w:rFonts w:ascii="Times New Roman" w:hAnsi="Times New Roman" w:cs="Times New Roman"/>
            <w:sz w:val="28"/>
            <w:szCs w:val="28"/>
          </w:rPr>
          <w:t>ами</w:t>
        </w:r>
        <w:r w:rsidRPr="00C55002">
          <w:rPr>
            <w:rFonts w:ascii="Times New Roman" w:hAnsi="Times New Roman" w:cs="Times New Roman"/>
            <w:sz w:val="28"/>
            <w:szCs w:val="28"/>
          </w:rPr>
  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10-дневным меню для детей от 1,5 до 3 лет и от 3 до 7 лет, разработанным с учетом физиологических потребностей в пищевых веществах и норм питания детей раннего и дошкольного возраста,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ержденного руководителем ОУ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каждое блюдо для примерного 10-дневного меню разработаны технологические к</w:t>
      </w:r>
      <w:r w:rsidR="0066025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арты. Воспитанники получают т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рех разовое питание: завтрак, второй завтрак, обед, ужин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режимом дня</w:t>
      </w:r>
      <w:r w:rsidRPr="000357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48B3" w:rsidRDefault="006F48B3" w:rsidP="006F48B3">
      <w:pPr>
        <w:rPr>
          <w:rFonts w:ascii="Times New Roman" w:hAnsi="Times New Roman" w:cs="Times New Roman"/>
          <w:sz w:val="28"/>
          <w:szCs w:val="28"/>
        </w:rPr>
      </w:pPr>
    </w:p>
    <w:p w:rsidR="00E87CE2" w:rsidRDefault="00E87CE2"/>
    <w:sectPr w:rsidR="00E8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3D"/>
    <w:rsid w:val="002D23C9"/>
    <w:rsid w:val="004C1E94"/>
    <w:rsid w:val="005175A5"/>
    <w:rsid w:val="0066025D"/>
    <w:rsid w:val="006F48B3"/>
    <w:rsid w:val="00CE433D"/>
    <w:rsid w:val="00CF1F6E"/>
    <w:rsid w:val="00E87CE2"/>
    <w:rsid w:val="00F6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72DD-FC95-49F3-9183-6FB349AB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F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9</cp:revision>
  <dcterms:created xsi:type="dcterms:W3CDTF">2021-04-07T06:36:00Z</dcterms:created>
  <dcterms:modified xsi:type="dcterms:W3CDTF">2021-04-07T08:39:00Z</dcterms:modified>
</cp:coreProperties>
</file>